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3685"/>
        <w:gridCol w:w="4206"/>
      </w:tblGrid>
      <w:tr w:rsidR="00026D30" w:rsidTr="0046391D">
        <w:tc>
          <w:tcPr>
            <w:tcW w:w="2802" w:type="dxa"/>
            <w:vMerge w:val="restart"/>
          </w:tcPr>
          <w:p w:rsidR="00026D30" w:rsidRDefault="00026D30">
            <w:r>
              <w:rPr>
                <w:noProof/>
                <w:lang w:eastAsia="fr-FR"/>
              </w:rPr>
              <w:drawing>
                <wp:inline distT="0" distB="0" distL="0" distR="0">
                  <wp:extent cx="1600200" cy="2012830"/>
                  <wp:effectExtent l="19050" t="0" r="0" b="0"/>
                  <wp:docPr id="4" name="Image 3" descr="C:\Documents and Settings\pmichalak\Mes documents\Utilitaires\utilitaires secrétariat\logo_ac_versailles_mai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michalak\Mes documents\Utilitaires\utilitaires secrétariat\logo_ac_versailles_mai_2012.png"/>
                          <pic:cNvPicPr>
                            <a:picLocks noChangeAspect="1" noChangeArrowheads="1"/>
                          </pic:cNvPicPr>
                        </pic:nvPicPr>
                        <pic:blipFill>
                          <a:blip r:embed="rId7" cstate="print"/>
                          <a:srcRect/>
                          <a:stretch>
                            <a:fillRect/>
                          </a:stretch>
                        </pic:blipFill>
                        <pic:spPr bwMode="auto">
                          <a:xfrm>
                            <a:off x="0" y="0"/>
                            <a:ext cx="1601368" cy="2014299"/>
                          </a:xfrm>
                          <a:prstGeom prst="rect">
                            <a:avLst/>
                          </a:prstGeom>
                          <a:noFill/>
                          <a:ln w="9525">
                            <a:noFill/>
                            <a:miter lim="800000"/>
                            <a:headEnd/>
                            <a:tailEnd/>
                          </a:ln>
                        </pic:spPr>
                      </pic:pic>
                    </a:graphicData>
                  </a:graphic>
                </wp:inline>
              </w:drawing>
            </w:r>
          </w:p>
        </w:tc>
        <w:tc>
          <w:tcPr>
            <w:tcW w:w="3685" w:type="dxa"/>
            <w:vAlign w:val="center"/>
          </w:tcPr>
          <w:p w:rsidR="00026D30" w:rsidRDefault="00026D30" w:rsidP="0046391D">
            <w:pPr>
              <w:jc w:val="center"/>
            </w:pPr>
            <w:r>
              <w:rPr>
                <w:noProof/>
                <w:lang w:eastAsia="fr-FR"/>
              </w:rPr>
              <w:drawing>
                <wp:inline distT="0" distB="0" distL="0" distR="0">
                  <wp:extent cx="2085975" cy="761381"/>
                  <wp:effectExtent l="19050" t="0" r="9525" b="0"/>
                  <wp:docPr id="5" name="Image 1" descr="C:\Documents and Settings\pmichalak\Mes documents\Mes images\logo_IN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michalak\Mes documents\Mes images\logo_INRIA.png"/>
                          <pic:cNvPicPr>
                            <a:picLocks noChangeAspect="1" noChangeArrowheads="1"/>
                          </pic:cNvPicPr>
                        </pic:nvPicPr>
                        <pic:blipFill>
                          <a:blip r:embed="rId8" cstate="print"/>
                          <a:srcRect/>
                          <a:stretch>
                            <a:fillRect/>
                          </a:stretch>
                        </pic:blipFill>
                        <pic:spPr bwMode="auto">
                          <a:xfrm>
                            <a:off x="0" y="0"/>
                            <a:ext cx="2085975" cy="761381"/>
                          </a:xfrm>
                          <a:prstGeom prst="rect">
                            <a:avLst/>
                          </a:prstGeom>
                          <a:noFill/>
                          <a:ln w="9525">
                            <a:noFill/>
                            <a:miter lim="800000"/>
                            <a:headEnd/>
                            <a:tailEnd/>
                          </a:ln>
                        </pic:spPr>
                      </pic:pic>
                    </a:graphicData>
                  </a:graphic>
                </wp:inline>
              </w:drawing>
            </w:r>
          </w:p>
        </w:tc>
        <w:tc>
          <w:tcPr>
            <w:tcW w:w="4119" w:type="dxa"/>
          </w:tcPr>
          <w:p w:rsidR="00026D30" w:rsidRDefault="00026D30" w:rsidP="0046391D">
            <w:pPr>
              <w:jc w:val="right"/>
            </w:pPr>
            <w:r>
              <w:rPr>
                <w:noProof/>
                <w:lang w:eastAsia="fr-FR"/>
              </w:rPr>
              <w:drawing>
                <wp:inline distT="0" distB="0" distL="0" distR="0">
                  <wp:extent cx="1933908" cy="803459"/>
                  <wp:effectExtent l="19050" t="0" r="9192" b="0"/>
                  <wp:docPr id="6" name="Image 2" descr="C:\Documents and Settings\pmichalak\Mes documents\Mes images\logouv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michalak\Mes documents\Mes images\logouvsq.png"/>
                          <pic:cNvPicPr>
                            <a:picLocks noChangeAspect="1" noChangeArrowheads="1"/>
                          </pic:cNvPicPr>
                        </pic:nvPicPr>
                        <pic:blipFill>
                          <a:blip r:embed="rId9" cstate="print"/>
                          <a:srcRect/>
                          <a:stretch>
                            <a:fillRect/>
                          </a:stretch>
                        </pic:blipFill>
                        <pic:spPr bwMode="auto">
                          <a:xfrm>
                            <a:off x="0" y="0"/>
                            <a:ext cx="1942429" cy="806999"/>
                          </a:xfrm>
                          <a:prstGeom prst="rect">
                            <a:avLst/>
                          </a:prstGeom>
                          <a:noFill/>
                          <a:ln w="9525">
                            <a:noFill/>
                            <a:miter lim="800000"/>
                            <a:headEnd/>
                            <a:tailEnd/>
                          </a:ln>
                        </pic:spPr>
                      </pic:pic>
                    </a:graphicData>
                  </a:graphic>
                </wp:inline>
              </w:drawing>
            </w:r>
          </w:p>
        </w:tc>
      </w:tr>
      <w:tr w:rsidR="00026D30" w:rsidTr="0046391D">
        <w:tc>
          <w:tcPr>
            <w:tcW w:w="2802" w:type="dxa"/>
            <w:vMerge/>
          </w:tcPr>
          <w:p w:rsidR="00026D30" w:rsidRDefault="00026D30"/>
        </w:tc>
        <w:tc>
          <w:tcPr>
            <w:tcW w:w="3685" w:type="dxa"/>
            <w:vAlign w:val="center"/>
          </w:tcPr>
          <w:p w:rsidR="00026D30" w:rsidRDefault="00026D30" w:rsidP="0046391D">
            <w:pPr>
              <w:jc w:val="center"/>
            </w:pPr>
            <w:r>
              <w:rPr>
                <w:noProof/>
                <w:lang w:eastAsia="fr-FR"/>
              </w:rPr>
              <w:drawing>
                <wp:inline distT="0" distB="0" distL="0" distR="0">
                  <wp:extent cx="1666875" cy="1024518"/>
                  <wp:effectExtent l="19050" t="0" r="9525" b="0"/>
                  <wp:docPr id="8" name="Image 7" descr="pissar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sarro.png"/>
                          <pic:cNvPicPr/>
                        </pic:nvPicPr>
                        <pic:blipFill>
                          <a:blip r:embed="rId10" cstate="print"/>
                          <a:srcRect t="13699" r="79055"/>
                          <a:stretch>
                            <a:fillRect/>
                          </a:stretch>
                        </pic:blipFill>
                        <pic:spPr>
                          <a:xfrm>
                            <a:off x="0" y="0"/>
                            <a:ext cx="1666875" cy="1024518"/>
                          </a:xfrm>
                          <a:prstGeom prst="rect">
                            <a:avLst/>
                          </a:prstGeom>
                        </pic:spPr>
                      </pic:pic>
                    </a:graphicData>
                  </a:graphic>
                </wp:inline>
              </w:drawing>
            </w:r>
          </w:p>
        </w:tc>
        <w:tc>
          <w:tcPr>
            <w:tcW w:w="4119" w:type="dxa"/>
            <w:vAlign w:val="center"/>
          </w:tcPr>
          <w:p w:rsidR="0046391D" w:rsidRDefault="0046391D" w:rsidP="0046391D">
            <w:pPr>
              <w:jc w:val="center"/>
            </w:pPr>
            <w:r>
              <w:rPr>
                <w:noProof/>
                <w:lang w:eastAsia="fr-FR"/>
              </w:rPr>
              <w:drawing>
                <wp:inline distT="0" distB="0" distL="0" distR="0">
                  <wp:extent cx="2514600" cy="697326"/>
                  <wp:effectExtent l="19050" t="0" r="0" b="0"/>
                  <wp:docPr id="9" name="Image 8" descr="paul-f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fort.png"/>
                          <pic:cNvPicPr/>
                        </pic:nvPicPr>
                        <pic:blipFill>
                          <a:blip r:embed="rId11" cstate="print"/>
                          <a:srcRect l="19492" r="26986"/>
                          <a:stretch>
                            <a:fillRect/>
                          </a:stretch>
                        </pic:blipFill>
                        <pic:spPr>
                          <a:xfrm>
                            <a:off x="0" y="0"/>
                            <a:ext cx="2514600" cy="697326"/>
                          </a:xfrm>
                          <a:prstGeom prst="rect">
                            <a:avLst/>
                          </a:prstGeom>
                        </pic:spPr>
                      </pic:pic>
                    </a:graphicData>
                  </a:graphic>
                </wp:inline>
              </w:drawing>
            </w:r>
          </w:p>
          <w:p w:rsidR="0046391D" w:rsidRDefault="0046391D" w:rsidP="0046391D">
            <w:pPr>
              <w:jc w:val="center"/>
            </w:pPr>
          </w:p>
          <w:p w:rsidR="00026D30" w:rsidRPr="0046391D" w:rsidRDefault="00026D30" w:rsidP="0046391D">
            <w:pPr>
              <w:jc w:val="center"/>
            </w:pPr>
          </w:p>
        </w:tc>
      </w:tr>
    </w:tbl>
    <w:p w:rsidR="00BE4B2D" w:rsidRDefault="00BE4B2D" w:rsidP="00D859F1">
      <w:pPr>
        <w:jc w:val="center"/>
        <w:rPr>
          <w:b/>
          <w:i/>
          <w:spacing w:val="-4"/>
          <w:sz w:val="16"/>
          <w:szCs w:val="16"/>
        </w:rPr>
      </w:pPr>
    </w:p>
    <w:p w:rsidR="00D859F1" w:rsidRDefault="00D859F1" w:rsidP="00D859F1">
      <w:pPr>
        <w:jc w:val="center"/>
        <w:rPr>
          <w:b/>
          <w:i/>
          <w:spacing w:val="-4"/>
          <w:sz w:val="36"/>
          <w:szCs w:val="36"/>
        </w:rPr>
      </w:pPr>
      <w:r w:rsidRPr="00D859F1">
        <w:rPr>
          <w:b/>
          <w:i/>
          <w:spacing w:val="-4"/>
          <w:sz w:val="36"/>
          <w:szCs w:val="36"/>
        </w:rPr>
        <w:t>Stage « résolution de problème » propos</w:t>
      </w:r>
      <w:r>
        <w:rPr>
          <w:b/>
          <w:i/>
          <w:spacing w:val="-4"/>
          <w:sz w:val="36"/>
          <w:szCs w:val="36"/>
        </w:rPr>
        <w:t>é</w:t>
      </w:r>
      <w:r w:rsidRPr="00D859F1">
        <w:rPr>
          <w:b/>
          <w:i/>
          <w:spacing w:val="-4"/>
          <w:sz w:val="36"/>
          <w:szCs w:val="36"/>
        </w:rPr>
        <w:t xml:space="preserve"> à des collégiens talentueux </w:t>
      </w:r>
    </w:p>
    <w:p w:rsidR="00D859F1" w:rsidRDefault="00D859F1" w:rsidP="00D859F1">
      <w:pPr>
        <w:jc w:val="center"/>
        <w:rPr>
          <w:b/>
          <w:i/>
          <w:spacing w:val="-4"/>
          <w:sz w:val="36"/>
          <w:szCs w:val="36"/>
        </w:rPr>
      </w:pPr>
      <w:proofErr w:type="gramStart"/>
      <w:r w:rsidRPr="00D859F1">
        <w:rPr>
          <w:b/>
          <w:i/>
          <w:spacing w:val="-4"/>
          <w:sz w:val="36"/>
          <w:szCs w:val="36"/>
        </w:rPr>
        <w:t>et</w:t>
      </w:r>
      <w:proofErr w:type="gramEnd"/>
      <w:r w:rsidRPr="00D859F1">
        <w:rPr>
          <w:b/>
          <w:i/>
          <w:spacing w:val="-4"/>
          <w:sz w:val="36"/>
          <w:szCs w:val="36"/>
        </w:rPr>
        <w:t xml:space="preserve"> motivés désignés par leurs établissements, les 29 et 30 octobre 2012</w:t>
      </w:r>
    </w:p>
    <w:p w:rsidR="00D859F1" w:rsidRPr="005440FC" w:rsidRDefault="00D859F1" w:rsidP="00D859F1">
      <w:pPr>
        <w:jc w:val="both"/>
        <w:rPr>
          <w:spacing w:val="-4"/>
        </w:rPr>
      </w:pPr>
      <w:r w:rsidRPr="005440FC">
        <w:rPr>
          <w:spacing w:val="-4"/>
        </w:rPr>
        <w:t>La Pépinière académique de mathématique organise depuis 7 ans, et bénévolement, des regroupements d’élèves désignés par leurs établissements. Cinq niveaux sont concernés cette année : les collégiens de troisième en octobre, les lycéens de première et les lauréats des olympiades de première 2012 en janvier, les lycéens de terminale présentés au concours général en mars et les lycéens de seconde en avril.</w:t>
      </w:r>
    </w:p>
    <w:p w:rsidR="00D859F1" w:rsidRPr="005440FC" w:rsidRDefault="00D859F1" w:rsidP="00D859F1">
      <w:pPr>
        <w:jc w:val="both"/>
        <w:rPr>
          <w:spacing w:val="-4"/>
        </w:rPr>
      </w:pPr>
      <w:r w:rsidRPr="005440FC">
        <w:rPr>
          <w:spacing w:val="-4"/>
        </w:rPr>
        <w:t>La Pépinière s’est assurée du concours de partenaires qui hébergent traditionnellement nos stages : l’université de Versailles Saint Quentin en Yvelines et le centre INRIA de Paris-Rocquencourt, depuis 2011 le lycée Camille Pissarro de Pontoise et cette année le collège Paul Fort de Montlhéry. Elle a reçu le soutien de l’Institut de hautes études scientifiques de Bures sur Yvette</w:t>
      </w:r>
      <w:r w:rsidR="00F45331" w:rsidRPr="005440FC">
        <w:rPr>
          <w:spacing w:val="-4"/>
        </w:rPr>
        <w:t>. Bien qu’elle les ait précédés, son action s’inscrit dans le Plan sciences ministériel et singulièrement dans le projet MathC2+.</w:t>
      </w:r>
    </w:p>
    <w:p w:rsidR="00F45331" w:rsidRPr="005440FC" w:rsidRDefault="00F45331" w:rsidP="00D859F1">
      <w:pPr>
        <w:jc w:val="both"/>
        <w:rPr>
          <w:spacing w:val="-4"/>
        </w:rPr>
      </w:pPr>
      <w:r w:rsidRPr="005440FC">
        <w:rPr>
          <w:spacing w:val="-4"/>
        </w:rPr>
        <w:t>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Une appétence et un répondant minimum sont attendus des élèves, sur lesquels les établissements veillent.</w:t>
      </w:r>
    </w:p>
    <w:p w:rsidR="00BE4B2D" w:rsidRPr="005440FC" w:rsidRDefault="00BE4B2D" w:rsidP="00D859F1">
      <w:pPr>
        <w:jc w:val="both"/>
        <w:rPr>
          <w:spacing w:val="-4"/>
        </w:rPr>
      </w:pPr>
      <w:r w:rsidRPr="005440FC">
        <w:rPr>
          <w:b/>
          <w:spacing w:val="-4"/>
        </w:rPr>
        <w:t xml:space="preserve">Le secrétariat opérationnel : </w:t>
      </w:r>
      <w:r w:rsidRPr="005440FC">
        <w:rPr>
          <w:spacing w:val="-4"/>
        </w:rPr>
        <w:t>Frédérique CHAUVIN, rectorat de Versailles</w:t>
      </w:r>
    </w:p>
    <w:p w:rsidR="00F45331" w:rsidRPr="005440FC" w:rsidRDefault="000B6C38" w:rsidP="00D859F1">
      <w:pPr>
        <w:jc w:val="both"/>
        <w:rPr>
          <w:spacing w:val="-4"/>
        </w:rPr>
      </w:pPr>
      <w:r w:rsidRPr="005440FC">
        <w:rPr>
          <w:b/>
          <w:spacing w:val="-4"/>
        </w:rPr>
        <w:t xml:space="preserve">Les inspecteurs : </w:t>
      </w:r>
      <w:r w:rsidRPr="005440FC">
        <w:rPr>
          <w:spacing w:val="-4"/>
        </w:rPr>
        <w:t>Marie-Françoise BOURDEAU, Véronique MESSÉANT, Pierre MICHALAK, Évelyne ROUDNEFF</w:t>
      </w:r>
    </w:p>
    <w:p w:rsidR="000B6C38" w:rsidRPr="005440FC" w:rsidRDefault="000B6C38" w:rsidP="00D859F1">
      <w:pPr>
        <w:jc w:val="both"/>
        <w:rPr>
          <w:spacing w:val="-4"/>
        </w:rPr>
      </w:pPr>
      <w:r w:rsidRPr="005440FC">
        <w:rPr>
          <w:b/>
          <w:spacing w:val="-4"/>
        </w:rPr>
        <w:t xml:space="preserve">Les responsables des établissements d’accueil : </w:t>
      </w:r>
      <w:r w:rsidRPr="005440FC">
        <w:rPr>
          <w:spacing w:val="-4"/>
        </w:rPr>
        <w:t>Dominique BARTH (Directeur de l’UFR des sciences de l’UVSQ), Florence GOEHRS (Responsable administrative de l’UVSQ), Jean-Paul JOUAN (Proviseur du lycée Camille Pissarro), Didier TACHEAU (Principal du collège Paul Fort)</w:t>
      </w:r>
    </w:p>
    <w:p w:rsidR="000B6C38" w:rsidRPr="005440FC" w:rsidRDefault="000B6C38" w:rsidP="00D859F1">
      <w:pPr>
        <w:jc w:val="both"/>
        <w:rPr>
          <w:spacing w:val="-4"/>
        </w:rPr>
      </w:pPr>
      <w:r w:rsidRPr="005440FC">
        <w:rPr>
          <w:b/>
          <w:spacing w:val="-4"/>
        </w:rPr>
        <w:t xml:space="preserve">Les professeurs : </w:t>
      </w:r>
      <w:r w:rsidRPr="005440FC">
        <w:rPr>
          <w:spacing w:val="-4"/>
        </w:rPr>
        <w:t xml:space="preserve">Fabienne AUDINOT (Lycée Jean-Baptiste Corot, SAVIGNY SUR ORGE), Bruno BAUDIN (Lycée Camille Pissarro, PONTOISE), Isabelle BOIS (Collège Michel </w:t>
      </w:r>
      <w:proofErr w:type="spellStart"/>
      <w:r w:rsidRPr="005440FC">
        <w:rPr>
          <w:spacing w:val="-4"/>
        </w:rPr>
        <w:t>Vignaud</w:t>
      </w:r>
      <w:proofErr w:type="spellEnd"/>
      <w:r w:rsidRPr="005440FC">
        <w:rPr>
          <w:spacing w:val="-4"/>
        </w:rPr>
        <w:t xml:space="preserve">, MORANGIS), Pierre BORNSZTEIN (Lycée Kastler, CERGY), Fabrice CHARLEMAGNE (Lycée Robert Doisneau, CORBEIL ESSONNES), </w:t>
      </w:r>
      <w:r w:rsidR="00EC28F5" w:rsidRPr="005440FC">
        <w:rPr>
          <w:spacing w:val="-4"/>
        </w:rPr>
        <w:t xml:space="preserve">Antoine CROUZET (Lycée Camille Saint-Saëns, DEUIL LA BARRE), </w:t>
      </w:r>
      <w:r w:rsidRPr="005440FC">
        <w:rPr>
          <w:spacing w:val="-4"/>
        </w:rPr>
        <w:t xml:space="preserve">Odile DELASSUS (Lycée Paul-Émile Victor, OSNY), </w:t>
      </w:r>
      <w:r w:rsidR="00EC28F5" w:rsidRPr="005440FC">
        <w:rPr>
          <w:spacing w:val="-4"/>
        </w:rPr>
        <w:t xml:space="preserve">Muriel DUGAST (Collège Le Parc, SAINT OUEN L’AUMÔNE), Yann ÉGLY (Lycée Michelet, VANVES), </w:t>
      </w:r>
      <w:r w:rsidRPr="005440FC">
        <w:rPr>
          <w:spacing w:val="-4"/>
        </w:rPr>
        <w:t>Nicolas FIXOT (</w:t>
      </w:r>
      <w:r w:rsidR="00EC28F5" w:rsidRPr="005440FC">
        <w:rPr>
          <w:spacing w:val="-4"/>
        </w:rPr>
        <w:t>Collège Robert Doisneau, GONESSE), Catherine HOUARD (Lycée Camille Pissarro, PONTOISE), Carine LILETTE (Lycée Maurice Genevoix, MONTROUGE), Jérôme MORAND (Lycée Camille Pissarro, PONTOISE</w:t>
      </w:r>
      <w:r w:rsidR="00BE4B2D" w:rsidRPr="005440FC">
        <w:rPr>
          <w:spacing w:val="-4"/>
        </w:rPr>
        <w:t xml:space="preserve">), Konrad RENARD (Lycée Arthur Rimbaud, GARGES LES GONESSE), </w:t>
      </w:r>
      <w:r w:rsidR="00EC28F5" w:rsidRPr="005440FC">
        <w:rPr>
          <w:spacing w:val="-4"/>
        </w:rPr>
        <w:t xml:space="preserve">Martine SALMON (Lycée Évariste Galois, SARTROUVILLE), Christine WEILL (Lycée Hoche, VERSAILLES), Karim ZAYANA (Lycée Hoche, VERSAILLES), Martine ZNATY (Collège Les Hauts </w:t>
      </w:r>
      <w:proofErr w:type="spellStart"/>
      <w:r w:rsidR="00EC28F5" w:rsidRPr="005440FC">
        <w:rPr>
          <w:spacing w:val="-4"/>
        </w:rPr>
        <w:t>Grillets</w:t>
      </w:r>
      <w:proofErr w:type="spellEnd"/>
      <w:r w:rsidR="00EC28F5" w:rsidRPr="005440FC">
        <w:rPr>
          <w:spacing w:val="-4"/>
        </w:rPr>
        <w:t>, SAINT GERMAIN EN LAYE)</w:t>
      </w:r>
    </w:p>
    <w:p w:rsidR="00BE4B2D" w:rsidRDefault="00BE4B2D" w:rsidP="00BE4B2D">
      <w:pPr>
        <w:jc w:val="center"/>
        <w:rPr>
          <w:b/>
          <w:i/>
          <w:spacing w:val="-4"/>
          <w:sz w:val="36"/>
          <w:szCs w:val="36"/>
        </w:rPr>
      </w:pPr>
      <w:r>
        <w:rPr>
          <w:b/>
          <w:i/>
          <w:spacing w:val="-4"/>
          <w:sz w:val="36"/>
          <w:szCs w:val="36"/>
        </w:rPr>
        <w:lastRenderedPageBreak/>
        <w:t>Emploi du temps</w:t>
      </w:r>
    </w:p>
    <w:tbl>
      <w:tblPr>
        <w:tblStyle w:val="Grilledutableau"/>
        <w:tblW w:w="0" w:type="auto"/>
        <w:tblLook w:val="04A0"/>
      </w:tblPr>
      <w:tblGrid>
        <w:gridCol w:w="2651"/>
        <w:gridCol w:w="2651"/>
        <w:gridCol w:w="2652"/>
        <w:gridCol w:w="2652"/>
      </w:tblGrid>
      <w:tr w:rsidR="00725059" w:rsidTr="00725059">
        <w:tc>
          <w:tcPr>
            <w:tcW w:w="2651" w:type="dxa"/>
            <w:tcBorders>
              <w:top w:val="nil"/>
              <w:left w:val="nil"/>
              <w:bottom w:val="nil"/>
              <w:right w:val="single" w:sz="4" w:space="0" w:color="auto"/>
            </w:tcBorders>
          </w:tcPr>
          <w:p w:rsidR="00725059" w:rsidRPr="00725059" w:rsidRDefault="00725059" w:rsidP="00BE4B2D">
            <w:pPr>
              <w:jc w:val="center"/>
              <w:rPr>
                <w:b/>
                <w:spacing w:val="-4"/>
                <w:sz w:val="32"/>
                <w:szCs w:val="32"/>
              </w:rPr>
            </w:pPr>
          </w:p>
        </w:tc>
        <w:tc>
          <w:tcPr>
            <w:tcW w:w="2651" w:type="dxa"/>
            <w:tcBorders>
              <w:left w:val="single" w:sz="4" w:space="0" w:color="auto"/>
            </w:tcBorders>
          </w:tcPr>
          <w:p w:rsidR="00725059" w:rsidRPr="00725059" w:rsidRDefault="001974B9" w:rsidP="00BE4B2D">
            <w:pPr>
              <w:jc w:val="center"/>
              <w:rPr>
                <w:b/>
                <w:spacing w:val="-4"/>
                <w:sz w:val="28"/>
                <w:szCs w:val="28"/>
              </w:rPr>
            </w:pPr>
            <w:r>
              <w:rPr>
                <w:b/>
                <w:spacing w:val="-4"/>
                <w:sz w:val="32"/>
                <w:szCs w:val="32"/>
              </w:rPr>
              <w:t>Pontoise</w:t>
            </w:r>
          </w:p>
        </w:tc>
        <w:tc>
          <w:tcPr>
            <w:tcW w:w="2652" w:type="dxa"/>
          </w:tcPr>
          <w:p w:rsidR="00725059" w:rsidRPr="00725059" w:rsidRDefault="00725059" w:rsidP="00BE4B2D">
            <w:pPr>
              <w:jc w:val="center"/>
              <w:rPr>
                <w:spacing w:val="-4"/>
                <w:sz w:val="28"/>
                <w:szCs w:val="28"/>
              </w:rPr>
            </w:pPr>
            <w:r w:rsidRPr="00725059">
              <w:rPr>
                <w:spacing w:val="-4"/>
                <w:sz w:val="28"/>
                <w:szCs w:val="28"/>
              </w:rPr>
              <w:t>Groupe</w:t>
            </w:r>
            <w:r>
              <w:rPr>
                <w:spacing w:val="-4"/>
                <w:sz w:val="28"/>
                <w:szCs w:val="28"/>
              </w:rPr>
              <w:t xml:space="preserve"> P1</w:t>
            </w:r>
          </w:p>
        </w:tc>
        <w:tc>
          <w:tcPr>
            <w:tcW w:w="2652" w:type="dxa"/>
          </w:tcPr>
          <w:p w:rsidR="00725059" w:rsidRPr="00725059" w:rsidRDefault="00725059" w:rsidP="00725059">
            <w:pPr>
              <w:jc w:val="center"/>
              <w:rPr>
                <w:spacing w:val="-4"/>
                <w:sz w:val="28"/>
                <w:szCs w:val="28"/>
              </w:rPr>
            </w:pPr>
            <w:r w:rsidRPr="00725059">
              <w:rPr>
                <w:spacing w:val="-4"/>
                <w:sz w:val="28"/>
                <w:szCs w:val="28"/>
              </w:rPr>
              <w:t>Groupe</w:t>
            </w:r>
            <w:r>
              <w:rPr>
                <w:spacing w:val="-4"/>
                <w:sz w:val="28"/>
                <w:szCs w:val="28"/>
              </w:rPr>
              <w:t xml:space="preserve"> P2</w:t>
            </w:r>
          </w:p>
        </w:tc>
      </w:tr>
      <w:tr w:rsidR="00725059" w:rsidTr="00725059">
        <w:tc>
          <w:tcPr>
            <w:tcW w:w="2651" w:type="dxa"/>
            <w:tcBorders>
              <w:top w:val="nil"/>
              <w:left w:val="nil"/>
              <w:bottom w:val="nil"/>
              <w:right w:val="single" w:sz="4" w:space="0" w:color="auto"/>
            </w:tcBorders>
          </w:tcPr>
          <w:p w:rsidR="00725059" w:rsidRDefault="00725059" w:rsidP="00BE4B2D">
            <w:pPr>
              <w:jc w:val="center"/>
              <w:rPr>
                <w:b/>
                <w:i/>
                <w:spacing w:val="-4"/>
                <w:sz w:val="36"/>
                <w:szCs w:val="36"/>
              </w:rPr>
            </w:pPr>
          </w:p>
        </w:tc>
        <w:tc>
          <w:tcPr>
            <w:tcW w:w="2651" w:type="dxa"/>
            <w:tcBorders>
              <w:left w:val="single" w:sz="4" w:space="0" w:color="auto"/>
            </w:tcBorders>
          </w:tcPr>
          <w:p w:rsidR="00725059" w:rsidRPr="00725059" w:rsidRDefault="00725059" w:rsidP="002A6386">
            <w:pPr>
              <w:jc w:val="center"/>
              <w:rPr>
                <w:b/>
                <w:spacing w:val="-4"/>
                <w:sz w:val="24"/>
                <w:szCs w:val="24"/>
              </w:rPr>
            </w:pPr>
            <w:r w:rsidRPr="00725059">
              <w:rPr>
                <w:b/>
                <w:spacing w:val="-4"/>
                <w:sz w:val="24"/>
                <w:szCs w:val="24"/>
              </w:rPr>
              <w:t>Lundi 29 10 heures</w:t>
            </w:r>
          </w:p>
        </w:tc>
        <w:tc>
          <w:tcPr>
            <w:tcW w:w="2652" w:type="dxa"/>
          </w:tcPr>
          <w:p w:rsidR="00725059" w:rsidRDefault="00725059" w:rsidP="00BE4B2D">
            <w:pPr>
              <w:jc w:val="center"/>
              <w:rPr>
                <w:b/>
                <w:spacing w:val="-4"/>
                <w:sz w:val="24"/>
                <w:szCs w:val="24"/>
              </w:rPr>
            </w:pPr>
            <w:r>
              <w:rPr>
                <w:b/>
                <w:spacing w:val="-4"/>
                <w:sz w:val="24"/>
                <w:szCs w:val="24"/>
              </w:rPr>
              <w:t>Calculer, dénombrer</w:t>
            </w:r>
          </w:p>
          <w:p w:rsidR="00725059" w:rsidRPr="00725059" w:rsidRDefault="00725059" w:rsidP="00BE4B2D">
            <w:pPr>
              <w:jc w:val="center"/>
              <w:rPr>
                <w:b/>
                <w:spacing w:val="-4"/>
                <w:sz w:val="24"/>
                <w:szCs w:val="24"/>
              </w:rPr>
            </w:pPr>
            <w:r>
              <w:rPr>
                <w:b/>
                <w:spacing w:val="-4"/>
                <w:sz w:val="24"/>
                <w:szCs w:val="24"/>
              </w:rPr>
              <w:t>KR+MD</w:t>
            </w:r>
          </w:p>
        </w:tc>
        <w:tc>
          <w:tcPr>
            <w:tcW w:w="2652" w:type="dxa"/>
          </w:tcPr>
          <w:p w:rsidR="00725059" w:rsidRDefault="00725059" w:rsidP="00BE4B2D">
            <w:pPr>
              <w:jc w:val="center"/>
              <w:rPr>
                <w:b/>
                <w:spacing w:val="-4"/>
                <w:sz w:val="24"/>
                <w:szCs w:val="24"/>
              </w:rPr>
            </w:pPr>
            <w:r>
              <w:rPr>
                <w:b/>
                <w:spacing w:val="-4"/>
                <w:sz w:val="24"/>
                <w:szCs w:val="24"/>
              </w:rPr>
              <w:t>Géométrie</w:t>
            </w:r>
          </w:p>
          <w:p w:rsidR="00725059" w:rsidRPr="00725059" w:rsidRDefault="00725059" w:rsidP="00BE4B2D">
            <w:pPr>
              <w:jc w:val="center"/>
              <w:rPr>
                <w:b/>
                <w:spacing w:val="-4"/>
                <w:sz w:val="24"/>
                <w:szCs w:val="24"/>
              </w:rPr>
            </w:pPr>
            <w:r>
              <w:rPr>
                <w:b/>
                <w:spacing w:val="-4"/>
                <w:sz w:val="24"/>
                <w:szCs w:val="24"/>
              </w:rPr>
              <w:t>CH+BB</w:t>
            </w:r>
          </w:p>
        </w:tc>
      </w:tr>
      <w:tr w:rsidR="00725059" w:rsidTr="00725059">
        <w:tc>
          <w:tcPr>
            <w:tcW w:w="2651" w:type="dxa"/>
            <w:tcBorders>
              <w:top w:val="nil"/>
              <w:left w:val="nil"/>
              <w:bottom w:val="nil"/>
              <w:right w:val="single" w:sz="4" w:space="0" w:color="auto"/>
            </w:tcBorders>
          </w:tcPr>
          <w:p w:rsidR="00725059" w:rsidRDefault="00725059" w:rsidP="00BE4B2D">
            <w:pPr>
              <w:jc w:val="center"/>
              <w:rPr>
                <w:b/>
                <w:i/>
                <w:spacing w:val="-4"/>
                <w:sz w:val="36"/>
                <w:szCs w:val="36"/>
              </w:rPr>
            </w:pPr>
          </w:p>
        </w:tc>
        <w:tc>
          <w:tcPr>
            <w:tcW w:w="2651" w:type="dxa"/>
            <w:tcBorders>
              <w:left w:val="single" w:sz="4" w:space="0" w:color="auto"/>
            </w:tcBorders>
          </w:tcPr>
          <w:p w:rsidR="00725059" w:rsidRPr="00725059" w:rsidRDefault="00725059" w:rsidP="00725059">
            <w:pPr>
              <w:jc w:val="center"/>
              <w:rPr>
                <w:b/>
                <w:spacing w:val="-4"/>
                <w:sz w:val="24"/>
                <w:szCs w:val="24"/>
              </w:rPr>
            </w:pPr>
            <w:r w:rsidRPr="00725059">
              <w:rPr>
                <w:b/>
                <w:spacing w:val="-4"/>
                <w:sz w:val="24"/>
                <w:szCs w:val="24"/>
              </w:rPr>
              <w:t>Lundi 29 13 heures</w:t>
            </w:r>
          </w:p>
        </w:tc>
        <w:tc>
          <w:tcPr>
            <w:tcW w:w="2652" w:type="dxa"/>
          </w:tcPr>
          <w:p w:rsidR="00725059" w:rsidRDefault="00725059" w:rsidP="002A6386">
            <w:pPr>
              <w:jc w:val="center"/>
              <w:rPr>
                <w:b/>
                <w:spacing w:val="-4"/>
                <w:sz w:val="24"/>
                <w:szCs w:val="24"/>
              </w:rPr>
            </w:pPr>
            <w:r>
              <w:rPr>
                <w:b/>
                <w:spacing w:val="-4"/>
                <w:sz w:val="24"/>
                <w:szCs w:val="24"/>
              </w:rPr>
              <w:t xml:space="preserve">Pavages </w:t>
            </w:r>
          </w:p>
          <w:p w:rsidR="00725059" w:rsidRPr="00725059" w:rsidRDefault="00725059" w:rsidP="002A6386">
            <w:pPr>
              <w:jc w:val="center"/>
              <w:rPr>
                <w:b/>
                <w:spacing w:val="-4"/>
                <w:sz w:val="24"/>
                <w:szCs w:val="24"/>
              </w:rPr>
            </w:pPr>
            <w:r>
              <w:rPr>
                <w:b/>
                <w:spacing w:val="-4"/>
                <w:sz w:val="24"/>
                <w:szCs w:val="24"/>
              </w:rPr>
              <w:t>PB</w:t>
            </w:r>
          </w:p>
        </w:tc>
        <w:tc>
          <w:tcPr>
            <w:tcW w:w="2652" w:type="dxa"/>
          </w:tcPr>
          <w:p w:rsidR="00725059" w:rsidRDefault="00725059" w:rsidP="002A6386">
            <w:pPr>
              <w:jc w:val="center"/>
              <w:rPr>
                <w:b/>
                <w:spacing w:val="-4"/>
                <w:sz w:val="24"/>
                <w:szCs w:val="24"/>
              </w:rPr>
            </w:pPr>
            <w:r>
              <w:rPr>
                <w:b/>
                <w:spacing w:val="-4"/>
                <w:sz w:val="24"/>
                <w:szCs w:val="24"/>
              </w:rPr>
              <w:t>Calculer, dénombrer</w:t>
            </w:r>
          </w:p>
          <w:p w:rsidR="00725059" w:rsidRPr="00725059" w:rsidRDefault="00725059" w:rsidP="002A6386">
            <w:pPr>
              <w:jc w:val="center"/>
              <w:rPr>
                <w:b/>
                <w:spacing w:val="-4"/>
                <w:sz w:val="24"/>
                <w:szCs w:val="24"/>
              </w:rPr>
            </w:pPr>
            <w:r>
              <w:rPr>
                <w:b/>
                <w:spacing w:val="-4"/>
                <w:sz w:val="24"/>
                <w:szCs w:val="24"/>
              </w:rPr>
              <w:t>KR+MD</w:t>
            </w:r>
          </w:p>
        </w:tc>
      </w:tr>
      <w:tr w:rsidR="00725059" w:rsidTr="00725059">
        <w:tc>
          <w:tcPr>
            <w:tcW w:w="2651" w:type="dxa"/>
            <w:tcBorders>
              <w:top w:val="nil"/>
              <w:left w:val="nil"/>
              <w:bottom w:val="nil"/>
              <w:right w:val="single" w:sz="4" w:space="0" w:color="auto"/>
            </w:tcBorders>
          </w:tcPr>
          <w:p w:rsidR="00725059" w:rsidRDefault="00725059" w:rsidP="00BE4B2D">
            <w:pPr>
              <w:jc w:val="center"/>
              <w:rPr>
                <w:b/>
                <w:i/>
                <w:spacing w:val="-4"/>
                <w:sz w:val="36"/>
                <w:szCs w:val="36"/>
              </w:rPr>
            </w:pPr>
          </w:p>
        </w:tc>
        <w:tc>
          <w:tcPr>
            <w:tcW w:w="2651" w:type="dxa"/>
            <w:tcBorders>
              <w:left w:val="single" w:sz="4" w:space="0" w:color="auto"/>
            </w:tcBorders>
          </w:tcPr>
          <w:p w:rsidR="00725059" w:rsidRPr="00725059" w:rsidRDefault="00725059" w:rsidP="00725059">
            <w:pPr>
              <w:jc w:val="center"/>
              <w:rPr>
                <w:b/>
                <w:spacing w:val="-4"/>
                <w:sz w:val="24"/>
                <w:szCs w:val="24"/>
              </w:rPr>
            </w:pPr>
            <w:r w:rsidRPr="00725059">
              <w:rPr>
                <w:b/>
                <w:spacing w:val="-4"/>
                <w:sz w:val="24"/>
                <w:szCs w:val="24"/>
              </w:rPr>
              <w:t>Lundi 29 15 heures</w:t>
            </w:r>
          </w:p>
        </w:tc>
        <w:tc>
          <w:tcPr>
            <w:tcW w:w="2652" w:type="dxa"/>
          </w:tcPr>
          <w:p w:rsidR="00725059" w:rsidRDefault="00725059" w:rsidP="002A6386">
            <w:pPr>
              <w:jc w:val="center"/>
              <w:rPr>
                <w:b/>
                <w:spacing w:val="-4"/>
                <w:sz w:val="24"/>
                <w:szCs w:val="24"/>
              </w:rPr>
            </w:pPr>
            <w:r>
              <w:rPr>
                <w:b/>
                <w:spacing w:val="-4"/>
                <w:sz w:val="24"/>
                <w:szCs w:val="24"/>
              </w:rPr>
              <w:t>Géométrie</w:t>
            </w:r>
          </w:p>
          <w:p w:rsidR="00725059" w:rsidRPr="00725059" w:rsidRDefault="00725059" w:rsidP="002A6386">
            <w:pPr>
              <w:jc w:val="center"/>
              <w:rPr>
                <w:b/>
                <w:spacing w:val="-4"/>
                <w:sz w:val="24"/>
                <w:szCs w:val="24"/>
              </w:rPr>
            </w:pPr>
            <w:r>
              <w:rPr>
                <w:b/>
                <w:spacing w:val="-4"/>
                <w:sz w:val="24"/>
                <w:szCs w:val="24"/>
              </w:rPr>
              <w:t>CH+BB</w:t>
            </w:r>
          </w:p>
        </w:tc>
        <w:tc>
          <w:tcPr>
            <w:tcW w:w="2652" w:type="dxa"/>
          </w:tcPr>
          <w:p w:rsidR="00725059" w:rsidRDefault="00725059" w:rsidP="002A6386">
            <w:pPr>
              <w:jc w:val="center"/>
              <w:rPr>
                <w:b/>
                <w:spacing w:val="-4"/>
                <w:sz w:val="24"/>
                <w:szCs w:val="24"/>
              </w:rPr>
            </w:pPr>
            <w:r>
              <w:rPr>
                <w:b/>
                <w:spacing w:val="-4"/>
                <w:sz w:val="24"/>
                <w:szCs w:val="24"/>
              </w:rPr>
              <w:t xml:space="preserve">Pavages </w:t>
            </w:r>
          </w:p>
          <w:p w:rsidR="00725059" w:rsidRPr="00725059" w:rsidRDefault="00725059" w:rsidP="002A6386">
            <w:pPr>
              <w:jc w:val="center"/>
              <w:rPr>
                <w:b/>
                <w:spacing w:val="-4"/>
                <w:sz w:val="24"/>
                <w:szCs w:val="24"/>
              </w:rPr>
            </w:pPr>
            <w:r>
              <w:rPr>
                <w:b/>
                <w:spacing w:val="-4"/>
                <w:sz w:val="24"/>
                <w:szCs w:val="24"/>
              </w:rPr>
              <w:t>PB</w:t>
            </w:r>
          </w:p>
        </w:tc>
      </w:tr>
      <w:tr w:rsidR="00725059" w:rsidTr="00725059">
        <w:tc>
          <w:tcPr>
            <w:tcW w:w="2651" w:type="dxa"/>
            <w:tcBorders>
              <w:top w:val="nil"/>
              <w:left w:val="nil"/>
              <w:bottom w:val="nil"/>
              <w:right w:val="single" w:sz="4" w:space="0" w:color="auto"/>
            </w:tcBorders>
          </w:tcPr>
          <w:p w:rsidR="00725059" w:rsidRDefault="00725059" w:rsidP="00BE4B2D">
            <w:pPr>
              <w:jc w:val="center"/>
              <w:rPr>
                <w:b/>
                <w:i/>
                <w:spacing w:val="-4"/>
                <w:sz w:val="36"/>
                <w:szCs w:val="36"/>
              </w:rPr>
            </w:pPr>
          </w:p>
        </w:tc>
        <w:tc>
          <w:tcPr>
            <w:tcW w:w="2651" w:type="dxa"/>
            <w:tcBorders>
              <w:left w:val="single" w:sz="4" w:space="0" w:color="auto"/>
            </w:tcBorders>
          </w:tcPr>
          <w:p w:rsidR="00725059" w:rsidRPr="00725059" w:rsidRDefault="00725059" w:rsidP="002A6386">
            <w:pPr>
              <w:jc w:val="center"/>
              <w:rPr>
                <w:b/>
                <w:spacing w:val="-4"/>
                <w:sz w:val="24"/>
                <w:szCs w:val="24"/>
              </w:rPr>
            </w:pPr>
            <w:r w:rsidRPr="00725059">
              <w:rPr>
                <w:b/>
                <w:spacing w:val="-4"/>
                <w:sz w:val="24"/>
                <w:szCs w:val="24"/>
              </w:rPr>
              <w:t>Mardi 30 10 heures</w:t>
            </w:r>
          </w:p>
        </w:tc>
        <w:tc>
          <w:tcPr>
            <w:tcW w:w="2652" w:type="dxa"/>
          </w:tcPr>
          <w:p w:rsidR="00725059" w:rsidRDefault="00725059" w:rsidP="00BE4B2D">
            <w:pPr>
              <w:jc w:val="center"/>
              <w:rPr>
                <w:b/>
                <w:spacing w:val="-4"/>
                <w:sz w:val="24"/>
                <w:szCs w:val="24"/>
              </w:rPr>
            </w:pPr>
            <w:r>
              <w:rPr>
                <w:b/>
                <w:spacing w:val="-4"/>
                <w:sz w:val="24"/>
                <w:szCs w:val="24"/>
              </w:rPr>
              <w:t xml:space="preserve">Géométrie et calculs </w:t>
            </w:r>
          </w:p>
          <w:p w:rsidR="00725059" w:rsidRPr="00725059" w:rsidRDefault="00725059" w:rsidP="00BE4B2D">
            <w:pPr>
              <w:jc w:val="center"/>
              <w:rPr>
                <w:b/>
                <w:spacing w:val="-4"/>
                <w:sz w:val="24"/>
                <w:szCs w:val="24"/>
              </w:rPr>
            </w:pPr>
            <w:r>
              <w:rPr>
                <w:b/>
                <w:spacing w:val="-4"/>
                <w:sz w:val="24"/>
                <w:szCs w:val="24"/>
              </w:rPr>
              <w:t>OD+BB</w:t>
            </w:r>
          </w:p>
        </w:tc>
        <w:tc>
          <w:tcPr>
            <w:tcW w:w="2652" w:type="dxa"/>
          </w:tcPr>
          <w:p w:rsidR="00725059" w:rsidRDefault="00725059" w:rsidP="00BE4B2D">
            <w:pPr>
              <w:jc w:val="center"/>
              <w:rPr>
                <w:b/>
                <w:spacing w:val="-4"/>
                <w:sz w:val="24"/>
                <w:szCs w:val="24"/>
              </w:rPr>
            </w:pPr>
            <w:r>
              <w:rPr>
                <w:b/>
                <w:spacing w:val="-4"/>
                <w:sz w:val="24"/>
                <w:szCs w:val="24"/>
              </w:rPr>
              <w:t>Équations</w:t>
            </w:r>
          </w:p>
          <w:p w:rsidR="00725059" w:rsidRPr="00725059" w:rsidRDefault="00725059" w:rsidP="00BE4B2D">
            <w:pPr>
              <w:jc w:val="center"/>
              <w:rPr>
                <w:b/>
                <w:spacing w:val="-4"/>
                <w:sz w:val="24"/>
                <w:szCs w:val="24"/>
              </w:rPr>
            </w:pPr>
            <w:r>
              <w:rPr>
                <w:b/>
                <w:spacing w:val="-4"/>
                <w:sz w:val="24"/>
                <w:szCs w:val="24"/>
              </w:rPr>
              <w:t>CH+JM</w:t>
            </w:r>
          </w:p>
        </w:tc>
      </w:tr>
      <w:tr w:rsidR="00725059" w:rsidTr="00725059">
        <w:tc>
          <w:tcPr>
            <w:tcW w:w="2651" w:type="dxa"/>
            <w:tcBorders>
              <w:top w:val="nil"/>
              <w:left w:val="nil"/>
              <w:bottom w:val="nil"/>
              <w:right w:val="single" w:sz="4" w:space="0" w:color="auto"/>
            </w:tcBorders>
          </w:tcPr>
          <w:p w:rsidR="00725059" w:rsidRDefault="00725059" w:rsidP="00BE4B2D">
            <w:pPr>
              <w:jc w:val="center"/>
              <w:rPr>
                <w:b/>
                <w:i/>
                <w:spacing w:val="-4"/>
                <w:sz w:val="36"/>
                <w:szCs w:val="36"/>
              </w:rPr>
            </w:pPr>
          </w:p>
        </w:tc>
        <w:tc>
          <w:tcPr>
            <w:tcW w:w="2651" w:type="dxa"/>
            <w:tcBorders>
              <w:left w:val="single" w:sz="4" w:space="0" w:color="auto"/>
            </w:tcBorders>
          </w:tcPr>
          <w:p w:rsidR="00725059" w:rsidRPr="00725059" w:rsidRDefault="00725059" w:rsidP="00725059">
            <w:pPr>
              <w:jc w:val="center"/>
              <w:rPr>
                <w:b/>
                <w:spacing w:val="-4"/>
                <w:sz w:val="24"/>
                <w:szCs w:val="24"/>
              </w:rPr>
            </w:pPr>
            <w:r w:rsidRPr="00725059">
              <w:rPr>
                <w:b/>
                <w:spacing w:val="-4"/>
                <w:sz w:val="24"/>
                <w:szCs w:val="24"/>
              </w:rPr>
              <w:t>Mardi 30 13 heures</w:t>
            </w:r>
          </w:p>
        </w:tc>
        <w:tc>
          <w:tcPr>
            <w:tcW w:w="2652" w:type="dxa"/>
          </w:tcPr>
          <w:p w:rsidR="00725059" w:rsidRDefault="00725059" w:rsidP="002A6386">
            <w:pPr>
              <w:jc w:val="center"/>
              <w:rPr>
                <w:b/>
                <w:spacing w:val="-4"/>
                <w:sz w:val="24"/>
                <w:szCs w:val="24"/>
              </w:rPr>
            </w:pPr>
            <w:r>
              <w:rPr>
                <w:b/>
                <w:spacing w:val="-4"/>
                <w:sz w:val="24"/>
                <w:szCs w:val="24"/>
              </w:rPr>
              <w:t>Équations</w:t>
            </w:r>
          </w:p>
          <w:p w:rsidR="00725059" w:rsidRPr="00725059" w:rsidRDefault="00725059" w:rsidP="002A6386">
            <w:pPr>
              <w:jc w:val="center"/>
              <w:rPr>
                <w:b/>
                <w:spacing w:val="-4"/>
                <w:sz w:val="24"/>
                <w:szCs w:val="24"/>
              </w:rPr>
            </w:pPr>
            <w:r>
              <w:rPr>
                <w:b/>
                <w:spacing w:val="-4"/>
                <w:sz w:val="24"/>
                <w:szCs w:val="24"/>
              </w:rPr>
              <w:t>CH+JM</w:t>
            </w:r>
          </w:p>
        </w:tc>
        <w:tc>
          <w:tcPr>
            <w:tcW w:w="2652" w:type="dxa"/>
          </w:tcPr>
          <w:p w:rsidR="00725059" w:rsidRDefault="00725059" w:rsidP="00BE4B2D">
            <w:pPr>
              <w:jc w:val="center"/>
              <w:rPr>
                <w:b/>
                <w:spacing w:val="-4"/>
                <w:sz w:val="24"/>
                <w:szCs w:val="24"/>
              </w:rPr>
            </w:pPr>
            <w:r>
              <w:rPr>
                <w:b/>
                <w:spacing w:val="-4"/>
                <w:sz w:val="24"/>
                <w:szCs w:val="24"/>
              </w:rPr>
              <w:t>Cryptographie</w:t>
            </w:r>
          </w:p>
          <w:p w:rsidR="00725059" w:rsidRPr="00725059" w:rsidRDefault="00725059" w:rsidP="00BE4B2D">
            <w:pPr>
              <w:jc w:val="center"/>
              <w:rPr>
                <w:b/>
                <w:spacing w:val="-4"/>
                <w:sz w:val="24"/>
                <w:szCs w:val="24"/>
              </w:rPr>
            </w:pPr>
            <w:r>
              <w:rPr>
                <w:b/>
                <w:spacing w:val="-4"/>
                <w:sz w:val="24"/>
                <w:szCs w:val="24"/>
              </w:rPr>
              <w:t>AC</w:t>
            </w:r>
          </w:p>
        </w:tc>
      </w:tr>
      <w:tr w:rsidR="001974B9" w:rsidTr="00725059">
        <w:tc>
          <w:tcPr>
            <w:tcW w:w="2651" w:type="dxa"/>
            <w:tcBorders>
              <w:top w:val="nil"/>
              <w:left w:val="nil"/>
              <w:bottom w:val="nil"/>
              <w:right w:val="single" w:sz="4" w:space="0" w:color="auto"/>
            </w:tcBorders>
          </w:tcPr>
          <w:p w:rsidR="001974B9" w:rsidRDefault="001974B9" w:rsidP="00BE4B2D">
            <w:pPr>
              <w:jc w:val="center"/>
              <w:rPr>
                <w:b/>
                <w:i/>
                <w:spacing w:val="-4"/>
                <w:sz w:val="36"/>
                <w:szCs w:val="36"/>
              </w:rPr>
            </w:pPr>
          </w:p>
        </w:tc>
        <w:tc>
          <w:tcPr>
            <w:tcW w:w="2651" w:type="dxa"/>
            <w:tcBorders>
              <w:left w:val="single" w:sz="4" w:space="0" w:color="auto"/>
            </w:tcBorders>
          </w:tcPr>
          <w:p w:rsidR="001974B9" w:rsidRPr="00725059" w:rsidRDefault="001974B9" w:rsidP="00725059">
            <w:pPr>
              <w:jc w:val="center"/>
              <w:rPr>
                <w:b/>
                <w:spacing w:val="-4"/>
                <w:sz w:val="24"/>
                <w:szCs w:val="24"/>
              </w:rPr>
            </w:pPr>
            <w:r w:rsidRPr="00725059">
              <w:rPr>
                <w:b/>
                <w:spacing w:val="-4"/>
                <w:sz w:val="24"/>
                <w:szCs w:val="24"/>
              </w:rPr>
              <w:t>Mardi 30 15 heures</w:t>
            </w:r>
          </w:p>
        </w:tc>
        <w:tc>
          <w:tcPr>
            <w:tcW w:w="2652" w:type="dxa"/>
          </w:tcPr>
          <w:p w:rsidR="001974B9" w:rsidRDefault="001974B9" w:rsidP="002A6386">
            <w:pPr>
              <w:jc w:val="center"/>
              <w:rPr>
                <w:b/>
                <w:spacing w:val="-4"/>
                <w:sz w:val="24"/>
                <w:szCs w:val="24"/>
              </w:rPr>
            </w:pPr>
            <w:r>
              <w:rPr>
                <w:b/>
                <w:spacing w:val="-4"/>
                <w:sz w:val="24"/>
                <w:szCs w:val="24"/>
              </w:rPr>
              <w:t>Cryptographie</w:t>
            </w:r>
          </w:p>
          <w:p w:rsidR="001974B9" w:rsidRPr="00725059" w:rsidRDefault="001974B9" w:rsidP="002A6386">
            <w:pPr>
              <w:jc w:val="center"/>
              <w:rPr>
                <w:b/>
                <w:spacing w:val="-4"/>
                <w:sz w:val="24"/>
                <w:szCs w:val="24"/>
              </w:rPr>
            </w:pPr>
            <w:r>
              <w:rPr>
                <w:b/>
                <w:spacing w:val="-4"/>
                <w:sz w:val="24"/>
                <w:szCs w:val="24"/>
              </w:rPr>
              <w:t>AC</w:t>
            </w:r>
          </w:p>
        </w:tc>
        <w:tc>
          <w:tcPr>
            <w:tcW w:w="2652" w:type="dxa"/>
          </w:tcPr>
          <w:p w:rsidR="001974B9" w:rsidRDefault="001974B9" w:rsidP="002A6386">
            <w:pPr>
              <w:jc w:val="center"/>
              <w:rPr>
                <w:b/>
                <w:spacing w:val="-4"/>
                <w:sz w:val="24"/>
                <w:szCs w:val="24"/>
              </w:rPr>
            </w:pPr>
            <w:r>
              <w:rPr>
                <w:b/>
                <w:spacing w:val="-4"/>
                <w:sz w:val="24"/>
                <w:szCs w:val="24"/>
              </w:rPr>
              <w:t xml:space="preserve">Géométrie et calculs </w:t>
            </w:r>
          </w:p>
          <w:p w:rsidR="001974B9" w:rsidRPr="00725059" w:rsidRDefault="001974B9" w:rsidP="002A6386">
            <w:pPr>
              <w:jc w:val="center"/>
              <w:rPr>
                <w:b/>
                <w:spacing w:val="-4"/>
                <w:sz w:val="24"/>
                <w:szCs w:val="24"/>
              </w:rPr>
            </w:pPr>
            <w:r>
              <w:rPr>
                <w:b/>
                <w:spacing w:val="-4"/>
                <w:sz w:val="24"/>
                <w:szCs w:val="24"/>
              </w:rPr>
              <w:t>OD+BB</w:t>
            </w:r>
          </w:p>
        </w:tc>
      </w:tr>
    </w:tbl>
    <w:p w:rsidR="00BE4B2D" w:rsidRDefault="00BE4B2D" w:rsidP="00BE4B2D">
      <w:pPr>
        <w:jc w:val="center"/>
        <w:rPr>
          <w:b/>
          <w:i/>
          <w:spacing w:val="-4"/>
          <w:sz w:val="36"/>
          <w:szCs w:val="36"/>
        </w:rPr>
      </w:pPr>
    </w:p>
    <w:tbl>
      <w:tblPr>
        <w:tblStyle w:val="Grilledutableau"/>
        <w:tblW w:w="10605" w:type="dxa"/>
        <w:tblLook w:val="04A0"/>
      </w:tblPr>
      <w:tblGrid>
        <w:gridCol w:w="2651"/>
        <w:gridCol w:w="2651"/>
        <w:gridCol w:w="2651"/>
        <w:gridCol w:w="2652"/>
      </w:tblGrid>
      <w:tr w:rsidR="001974B9" w:rsidRPr="00725059" w:rsidTr="005440FC">
        <w:tc>
          <w:tcPr>
            <w:tcW w:w="2651" w:type="dxa"/>
            <w:tcBorders>
              <w:top w:val="single" w:sz="4" w:space="0" w:color="auto"/>
              <w:left w:val="single" w:sz="4" w:space="0" w:color="auto"/>
              <w:bottom w:val="single" w:sz="4" w:space="0" w:color="auto"/>
              <w:right w:val="single" w:sz="4" w:space="0" w:color="auto"/>
            </w:tcBorders>
          </w:tcPr>
          <w:p w:rsidR="001974B9" w:rsidRPr="00725059" w:rsidRDefault="001974B9" w:rsidP="002A6386">
            <w:pPr>
              <w:jc w:val="center"/>
              <w:rPr>
                <w:b/>
                <w:spacing w:val="-4"/>
                <w:sz w:val="28"/>
                <w:szCs w:val="28"/>
              </w:rPr>
            </w:pPr>
            <w:r>
              <w:rPr>
                <w:b/>
                <w:spacing w:val="-4"/>
                <w:sz w:val="32"/>
                <w:szCs w:val="32"/>
              </w:rPr>
              <w:t>Versailles</w:t>
            </w:r>
          </w:p>
        </w:tc>
        <w:tc>
          <w:tcPr>
            <w:tcW w:w="2651" w:type="dxa"/>
            <w:tcBorders>
              <w:top w:val="single" w:sz="4" w:space="0" w:color="auto"/>
              <w:left w:val="nil"/>
              <w:bottom w:val="single" w:sz="4" w:space="0" w:color="auto"/>
              <w:right w:val="single" w:sz="4" w:space="0" w:color="auto"/>
            </w:tcBorders>
          </w:tcPr>
          <w:p w:rsidR="001974B9" w:rsidRPr="00725059" w:rsidRDefault="001974B9" w:rsidP="001974B9">
            <w:pPr>
              <w:jc w:val="center"/>
              <w:rPr>
                <w:b/>
                <w:spacing w:val="-4"/>
                <w:sz w:val="32"/>
                <w:szCs w:val="32"/>
              </w:rPr>
            </w:pPr>
            <w:r w:rsidRPr="00725059">
              <w:rPr>
                <w:spacing w:val="-4"/>
                <w:sz w:val="28"/>
                <w:szCs w:val="28"/>
              </w:rPr>
              <w:t>Groupe</w:t>
            </w:r>
            <w:r>
              <w:rPr>
                <w:spacing w:val="-4"/>
                <w:sz w:val="28"/>
                <w:szCs w:val="28"/>
              </w:rPr>
              <w:t xml:space="preserve"> V1</w:t>
            </w:r>
          </w:p>
        </w:tc>
        <w:tc>
          <w:tcPr>
            <w:tcW w:w="2651" w:type="dxa"/>
            <w:tcBorders>
              <w:left w:val="single" w:sz="4" w:space="0" w:color="auto"/>
            </w:tcBorders>
          </w:tcPr>
          <w:p w:rsidR="001974B9" w:rsidRPr="00725059" w:rsidRDefault="001974B9" w:rsidP="001974B9">
            <w:pPr>
              <w:jc w:val="center"/>
              <w:rPr>
                <w:b/>
                <w:spacing w:val="-4"/>
                <w:sz w:val="28"/>
                <w:szCs w:val="28"/>
              </w:rPr>
            </w:pPr>
            <w:r w:rsidRPr="00725059">
              <w:rPr>
                <w:spacing w:val="-4"/>
                <w:sz w:val="28"/>
                <w:szCs w:val="28"/>
              </w:rPr>
              <w:t>Groupe</w:t>
            </w:r>
            <w:r>
              <w:rPr>
                <w:spacing w:val="-4"/>
                <w:sz w:val="28"/>
                <w:szCs w:val="28"/>
              </w:rPr>
              <w:t xml:space="preserve"> V2</w:t>
            </w:r>
          </w:p>
        </w:tc>
        <w:tc>
          <w:tcPr>
            <w:tcW w:w="2652" w:type="dxa"/>
          </w:tcPr>
          <w:p w:rsidR="001974B9" w:rsidRPr="00725059" w:rsidRDefault="001974B9" w:rsidP="001974B9">
            <w:pPr>
              <w:jc w:val="center"/>
              <w:rPr>
                <w:spacing w:val="-4"/>
                <w:sz w:val="28"/>
                <w:szCs w:val="28"/>
              </w:rPr>
            </w:pPr>
            <w:r w:rsidRPr="00725059">
              <w:rPr>
                <w:spacing w:val="-4"/>
                <w:sz w:val="28"/>
                <w:szCs w:val="28"/>
              </w:rPr>
              <w:t>Groupe</w:t>
            </w:r>
            <w:r>
              <w:rPr>
                <w:spacing w:val="-4"/>
                <w:sz w:val="28"/>
                <w:szCs w:val="28"/>
              </w:rPr>
              <w:t xml:space="preserve"> V3</w:t>
            </w:r>
          </w:p>
        </w:tc>
      </w:tr>
      <w:tr w:rsidR="001974B9" w:rsidRPr="00725059" w:rsidTr="005440FC">
        <w:tc>
          <w:tcPr>
            <w:tcW w:w="2651" w:type="dxa"/>
            <w:tcBorders>
              <w:top w:val="single" w:sz="4" w:space="0" w:color="auto"/>
              <w:left w:val="single" w:sz="4" w:space="0" w:color="auto"/>
              <w:bottom w:val="single" w:sz="4" w:space="0" w:color="auto"/>
              <w:right w:val="single" w:sz="4" w:space="0" w:color="auto"/>
            </w:tcBorders>
          </w:tcPr>
          <w:p w:rsidR="001974B9" w:rsidRPr="00725059" w:rsidRDefault="001974B9" w:rsidP="002A6386">
            <w:pPr>
              <w:jc w:val="center"/>
              <w:rPr>
                <w:b/>
                <w:spacing w:val="-4"/>
                <w:sz w:val="24"/>
                <w:szCs w:val="24"/>
              </w:rPr>
            </w:pPr>
            <w:r w:rsidRPr="00725059">
              <w:rPr>
                <w:b/>
                <w:spacing w:val="-4"/>
                <w:sz w:val="24"/>
                <w:szCs w:val="24"/>
              </w:rPr>
              <w:t>Lundi 29 10 heures</w:t>
            </w:r>
          </w:p>
        </w:tc>
        <w:tc>
          <w:tcPr>
            <w:tcW w:w="2651" w:type="dxa"/>
            <w:tcBorders>
              <w:top w:val="single" w:sz="4" w:space="0" w:color="auto"/>
              <w:left w:val="nil"/>
              <w:bottom w:val="single" w:sz="4" w:space="0" w:color="auto"/>
              <w:right w:val="single" w:sz="4" w:space="0" w:color="auto"/>
            </w:tcBorders>
          </w:tcPr>
          <w:p w:rsidR="001974B9" w:rsidRDefault="001974B9" w:rsidP="001974B9">
            <w:pPr>
              <w:jc w:val="center"/>
              <w:rPr>
                <w:b/>
                <w:spacing w:val="-4"/>
                <w:sz w:val="24"/>
                <w:szCs w:val="24"/>
              </w:rPr>
            </w:pPr>
            <w:r>
              <w:rPr>
                <w:b/>
                <w:spacing w:val="-4"/>
                <w:sz w:val="24"/>
                <w:szCs w:val="24"/>
              </w:rPr>
              <w:t>Calculer, dénombrer</w:t>
            </w:r>
          </w:p>
          <w:p w:rsidR="001974B9" w:rsidRPr="00725059" w:rsidRDefault="001974B9" w:rsidP="001974B9">
            <w:pPr>
              <w:jc w:val="center"/>
              <w:rPr>
                <w:spacing w:val="-4"/>
                <w:sz w:val="28"/>
                <w:szCs w:val="28"/>
              </w:rPr>
            </w:pPr>
            <w:r>
              <w:rPr>
                <w:b/>
                <w:spacing w:val="-4"/>
                <w:sz w:val="24"/>
                <w:szCs w:val="24"/>
              </w:rPr>
              <w:t>KZ</w:t>
            </w:r>
          </w:p>
        </w:tc>
        <w:tc>
          <w:tcPr>
            <w:tcW w:w="2651" w:type="dxa"/>
            <w:tcBorders>
              <w:left w:val="single" w:sz="4" w:space="0" w:color="auto"/>
            </w:tcBorders>
          </w:tcPr>
          <w:p w:rsidR="001974B9" w:rsidRDefault="001974B9" w:rsidP="002A6386">
            <w:pPr>
              <w:jc w:val="center"/>
              <w:rPr>
                <w:b/>
                <w:spacing w:val="-4"/>
                <w:sz w:val="24"/>
                <w:szCs w:val="24"/>
              </w:rPr>
            </w:pPr>
            <w:r>
              <w:rPr>
                <w:b/>
                <w:spacing w:val="-4"/>
                <w:sz w:val="24"/>
                <w:szCs w:val="24"/>
              </w:rPr>
              <w:t>Géométrie</w:t>
            </w:r>
          </w:p>
          <w:p w:rsidR="001974B9" w:rsidRPr="00725059" w:rsidRDefault="001974B9" w:rsidP="002A6386">
            <w:pPr>
              <w:jc w:val="center"/>
              <w:rPr>
                <w:b/>
                <w:spacing w:val="-4"/>
                <w:sz w:val="24"/>
                <w:szCs w:val="24"/>
              </w:rPr>
            </w:pPr>
            <w:r>
              <w:rPr>
                <w:b/>
                <w:spacing w:val="-4"/>
                <w:sz w:val="24"/>
                <w:szCs w:val="24"/>
              </w:rPr>
              <w:t>CL</w:t>
            </w:r>
          </w:p>
        </w:tc>
        <w:tc>
          <w:tcPr>
            <w:tcW w:w="2652" w:type="dxa"/>
          </w:tcPr>
          <w:p w:rsidR="001974B9" w:rsidRDefault="001974B9" w:rsidP="001974B9">
            <w:pPr>
              <w:jc w:val="center"/>
              <w:rPr>
                <w:b/>
                <w:spacing w:val="-4"/>
                <w:sz w:val="24"/>
                <w:szCs w:val="24"/>
              </w:rPr>
            </w:pPr>
            <w:r>
              <w:rPr>
                <w:b/>
                <w:spacing w:val="-4"/>
                <w:sz w:val="24"/>
                <w:szCs w:val="24"/>
              </w:rPr>
              <w:t>Cryptographie</w:t>
            </w:r>
          </w:p>
          <w:p w:rsidR="001974B9" w:rsidRPr="00725059" w:rsidRDefault="001974B9" w:rsidP="001974B9">
            <w:pPr>
              <w:jc w:val="center"/>
              <w:rPr>
                <w:b/>
                <w:spacing w:val="-4"/>
                <w:sz w:val="24"/>
                <w:szCs w:val="24"/>
              </w:rPr>
            </w:pPr>
            <w:r>
              <w:rPr>
                <w:b/>
                <w:spacing w:val="-4"/>
                <w:sz w:val="24"/>
                <w:szCs w:val="24"/>
              </w:rPr>
              <w:t>MS</w:t>
            </w:r>
          </w:p>
        </w:tc>
      </w:tr>
      <w:tr w:rsidR="001974B9" w:rsidRPr="00725059" w:rsidTr="005440FC">
        <w:tc>
          <w:tcPr>
            <w:tcW w:w="2651" w:type="dxa"/>
            <w:tcBorders>
              <w:top w:val="single" w:sz="4" w:space="0" w:color="auto"/>
              <w:left w:val="single" w:sz="4" w:space="0" w:color="auto"/>
              <w:bottom w:val="single" w:sz="4" w:space="0" w:color="auto"/>
              <w:right w:val="single" w:sz="4" w:space="0" w:color="auto"/>
            </w:tcBorders>
          </w:tcPr>
          <w:p w:rsidR="001974B9" w:rsidRPr="00725059" w:rsidRDefault="001974B9" w:rsidP="002A6386">
            <w:pPr>
              <w:jc w:val="center"/>
              <w:rPr>
                <w:b/>
                <w:spacing w:val="-4"/>
                <w:sz w:val="24"/>
                <w:szCs w:val="24"/>
              </w:rPr>
            </w:pPr>
            <w:r w:rsidRPr="00725059">
              <w:rPr>
                <w:b/>
                <w:spacing w:val="-4"/>
                <w:sz w:val="24"/>
                <w:szCs w:val="24"/>
              </w:rPr>
              <w:t>Lundi 29 13 heures</w:t>
            </w:r>
          </w:p>
        </w:tc>
        <w:tc>
          <w:tcPr>
            <w:tcW w:w="2651" w:type="dxa"/>
            <w:tcBorders>
              <w:top w:val="single" w:sz="4" w:space="0" w:color="auto"/>
              <w:left w:val="nil"/>
              <w:bottom w:val="single" w:sz="4" w:space="0" w:color="auto"/>
              <w:right w:val="single" w:sz="4" w:space="0" w:color="auto"/>
            </w:tcBorders>
          </w:tcPr>
          <w:p w:rsidR="001974B9" w:rsidRDefault="001974B9" w:rsidP="002A6386">
            <w:pPr>
              <w:jc w:val="center"/>
              <w:rPr>
                <w:b/>
                <w:spacing w:val="-4"/>
                <w:sz w:val="24"/>
                <w:szCs w:val="24"/>
              </w:rPr>
            </w:pPr>
            <w:r>
              <w:rPr>
                <w:b/>
                <w:spacing w:val="-4"/>
                <w:sz w:val="24"/>
                <w:szCs w:val="24"/>
              </w:rPr>
              <w:t>Cryptographie</w:t>
            </w:r>
          </w:p>
          <w:p w:rsidR="001974B9" w:rsidRPr="00725059" w:rsidRDefault="001974B9" w:rsidP="002A6386">
            <w:pPr>
              <w:jc w:val="center"/>
              <w:rPr>
                <w:b/>
                <w:spacing w:val="-4"/>
                <w:sz w:val="24"/>
                <w:szCs w:val="24"/>
              </w:rPr>
            </w:pPr>
            <w:r>
              <w:rPr>
                <w:b/>
                <w:spacing w:val="-4"/>
                <w:sz w:val="24"/>
                <w:szCs w:val="24"/>
              </w:rPr>
              <w:t>MS</w:t>
            </w:r>
          </w:p>
        </w:tc>
        <w:tc>
          <w:tcPr>
            <w:tcW w:w="2651" w:type="dxa"/>
            <w:tcBorders>
              <w:left w:val="single" w:sz="4" w:space="0" w:color="auto"/>
            </w:tcBorders>
          </w:tcPr>
          <w:p w:rsidR="001974B9" w:rsidRDefault="001974B9" w:rsidP="002A6386">
            <w:pPr>
              <w:jc w:val="center"/>
              <w:rPr>
                <w:b/>
                <w:spacing w:val="-4"/>
                <w:sz w:val="24"/>
                <w:szCs w:val="24"/>
              </w:rPr>
            </w:pPr>
            <w:r>
              <w:rPr>
                <w:b/>
                <w:spacing w:val="-4"/>
                <w:sz w:val="24"/>
                <w:szCs w:val="24"/>
              </w:rPr>
              <w:t>Calculer, dénombrer</w:t>
            </w:r>
          </w:p>
          <w:p w:rsidR="001974B9" w:rsidRPr="00725059" w:rsidRDefault="001974B9" w:rsidP="002A6386">
            <w:pPr>
              <w:jc w:val="center"/>
              <w:rPr>
                <w:spacing w:val="-4"/>
                <w:sz w:val="28"/>
                <w:szCs w:val="28"/>
              </w:rPr>
            </w:pPr>
            <w:r>
              <w:rPr>
                <w:b/>
                <w:spacing w:val="-4"/>
                <w:sz w:val="24"/>
                <w:szCs w:val="24"/>
              </w:rPr>
              <w:t>KZ</w:t>
            </w:r>
          </w:p>
        </w:tc>
        <w:tc>
          <w:tcPr>
            <w:tcW w:w="2652" w:type="dxa"/>
          </w:tcPr>
          <w:p w:rsidR="001974B9" w:rsidRDefault="001974B9" w:rsidP="002A6386">
            <w:pPr>
              <w:jc w:val="center"/>
              <w:rPr>
                <w:b/>
                <w:spacing w:val="-4"/>
                <w:sz w:val="24"/>
                <w:szCs w:val="24"/>
              </w:rPr>
            </w:pPr>
            <w:r>
              <w:rPr>
                <w:b/>
                <w:spacing w:val="-4"/>
                <w:sz w:val="24"/>
                <w:szCs w:val="24"/>
              </w:rPr>
              <w:t>Géométrie</w:t>
            </w:r>
          </w:p>
          <w:p w:rsidR="001974B9" w:rsidRPr="00725059" w:rsidRDefault="001974B9" w:rsidP="002A6386">
            <w:pPr>
              <w:jc w:val="center"/>
              <w:rPr>
                <w:b/>
                <w:spacing w:val="-4"/>
                <w:sz w:val="24"/>
                <w:szCs w:val="24"/>
              </w:rPr>
            </w:pPr>
            <w:r>
              <w:rPr>
                <w:b/>
                <w:spacing w:val="-4"/>
                <w:sz w:val="24"/>
                <w:szCs w:val="24"/>
              </w:rPr>
              <w:t>CL</w:t>
            </w:r>
          </w:p>
        </w:tc>
      </w:tr>
      <w:tr w:rsidR="001974B9" w:rsidRPr="00725059" w:rsidTr="005440FC">
        <w:tc>
          <w:tcPr>
            <w:tcW w:w="2651" w:type="dxa"/>
            <w:tcBorders>
              <w:top w:val="single" w:sz="4" w:space="0" w:color="auto"/>
              <w:left w:val="single" w:sz="4" w:space="0" w:color="auto"/>
              <w:bottom w:val="single" w:sz="4" w:space="0" w:color="auto"/>
              <w:right w:val="single" w:sz="4" w:space="0" w:color="auto"/>
            </w:tcBorders>
          </w:tcPr>
          <w:p w:rsidR="001974B9" w:rsidRPr="00725059" w:rsidRDefault="001974B9" w:rsidP="002A6386">
            <w:pPr>
              <w:jc w:val="center"/>
              <w:rPr>
                <w:b/>
                <w:spacing w:val="-4"/>
                <w:sz w:val="24"/>
                <w:szCs w:val="24"/>
              </w:rPr>
            </w:pPr>
            <w:r w:rsidRPr="00725059">
              <w:rPr>
                <w:b/>
                <w:spacing w:val="-4"/>
                <w:sz w:val="24"/>
                <w:szCs w:val="24"/>
              </w:rPr>
              <w:t>Lundi 29 15 heures</w:t>
            </w:r>
          </w:p>
        </w:tc>
        <w:tc>
          <w:tcPr>
            <w:tcW w:w="2651" w:type="dxa"/>
            <w:tcBorders>
              <w:top w:val="single" w:sz="4" w:space="0" w:color="auto"/>
              <w:left w:val="nil"/>
              <w:bottom w:val="single" w:sz="4" w:space="0" w:color="auto"/>
              <w:right w:val="single" w:sz="4" w:space="0" w:color="auto"/>
            </w:tcBorders>
          </w:tcPr>
          <w:p w:rsidR="001974B9" w:rsidRDefault="001974B9" w:rsidP="002A6386">
            <w:pPr>
              <w:jc w:val="center"/>
              <w:rPr>
                <w:b/>
                <w:spacing w:val="-4"/>
                <w:sz w:val="24"/>
                <w:szCs w:val="24"/>
              </w:rPr>
            </w:pPr>
            <w:r>
              <w:rPr>
                <w:b/>
                <w:spacing w:val="-4"/>
                <w:sz w:val="24"/>
                <w:szCs w:val="24"/>
              </w:rPr>
              <w:t>Géométrie</w:t>
            </w:r>
          </w:p>
          <w:p w:rsidR="001974B9" w:rsidRPr="00725059" w:rsidRDefault="001974B9" w:rsidP="002A6386">
            <w:pPr>
              <w:jc w:val="center"/>
              <w:rPr>
                <w:b/>
                <w:spacing w:val="-4"/>
                <w:sz w:val="24"/>
                <w:szCs w:val="24"/>
              </w:rPr>
            </w:pPr>
            <w:r>
              <w:rPr>
                <w:b/>
                <w:spacing w:val="-4"/>
                <w:sz w:val="24"/>
                <w:szCs w:val="24"/>
              </w:rPr>
              <w:t>CL</w:t>
            </w:r>
          </w:p>
        </w:tc>
        <w:tc>
          <w:tcPr>
            <w:tcW w:w="2651" w:type="dxa"/>
            <w:tcBorders>
              <w:left w:val="single" w:sz="4" w:space="0" w:color="auto"/>
            </w:tcBorders>
          </w:tcPr>
          <w:p w:rsidR="001974B9" w:rsidRDefault="001974B9" w:rsidP="002A6386">
            <w:pPr>
              <w:jc w:val="center"/>
              <w:rPr>
                <w:b/>
                <w:spacing w:val="-4"/>
                <w:sz w:val="24"/>
                <w:szCs w:val="24"/>
              </w:rPr>
            </w:pPr>
            <w:r>
              <w:rPr>
                <w:b/>
                <w:spacing w:val="-4"/>
                <w:sz w:val="24"/>
                <w:szCs w:val="24"/>
              </w:rPr>
              <w:t>Cryptographie</w:t>
            </w:r>
          </w:p>
          <w:p w:rsidR="001974B9" w:rsidRPr="00725059" w:rsidRDefault="001974B9" w:rsidP="002A6386">
            <w:pPr>
              <w:jc w:val="center"/>
              <w:rPr>
                <w:b/>
                <w:spacing w:val="-4"/>
                <w:sz w:val="24"/>
                <w:szCs w:val="24"/>
              </w:rPr>
            </w:pPr>
            <w:r>
              <w:rPr>
                <w:b/>
                <w:spacing w:val="-4"/>
                <w:sz w:val="24"/>
                <w:szCs w:val="24"/>
              </w:rPr>
              <w:t>MS</w:t>
            </w:r>
          </w:p>
        </w:tc>
        <w:tc>
          <w:tcPr>
            <w:tcW w:w="2652" w:type="dxa"/>
          </w:tcPr>
          <w:p w:rsidR="001974B9" w:rsidRDefault="001974B9" w:rsidP="002A6386">
            <w:pPr>
              <w:jc w:val="center"/>
              <w:rPr>
                <w:b/>
                <w:spacing w:val="-4"/>
                <w:sz w:val="24"/>
                <w:szCs w:val="24"/>
              </w:rPr>
            </w:pPr>
            <w:r>
              <w:rPr>
                <w:b/>
                <w:spacing w:val="-4"/>
                <w:sz w:val="24"/>
                <w:szCs w:val="24"/>
              </w:rPr>
              <w:t>Calculer, dénombrer</w:t>
            </w:r>
          </w:p>
          <w:p w:rsidR="001974B9" w:rsidRPr="00725059" w:rsidRDefault="005440FC" w:rsidP="002A6386">
            <w:pPr>
              <w:jc w:val="center"/>
              <w:rPr>
                <w:spacing w:val="-4"/>
                <w:sz w:val="28"/>
                <w:szCs w:val="28"/>
              </w:rPr>
            </w:pPr>
            <w:r>
              <w:rPr>
                <w:b/>
                <w:spacing w:val="-4"/>
                <w:sz w:val="24"/>
                <w:szCs w:val="24"/>
              </w:rPr>
              <w:t>YE</w:t>
            </w:r>
          </w:p>
        </w:tc>
      </w:tr>
      <w:tr w:rsidR="001974B9" w:rsidRPr="00725059" w:rsidTr="005440FC">
        <w:tc>
          <w:tcPr>
            <w:tcW w:w="2651" w:type="dxa"/>
            <w:tcBorders>
              <w:top w:val="single" w:sz="4" w:space="0" w:color="auto"/>
              <w:left w:val="single" w:sz="4" w:space="0" w:color="auto"/>
              <w:bottom w:val="single" w:sz="4" w:space="0" w:color="auto"/>
              <w:right w:val="single" w:sz="4" w:space="0" w:color="auto"/>
            </w:tcBorders>
          </w:tcPr>
          <w:p w:rsidR="001974B9" w:rsidRPr="00725059" w:rsidRDefault="001974B9" w:rsidP="002A6386">
            <w:pPr>
              <w:jc w:val="center"/>
              <w:rPr>
                <w:b/>
                <w:spacing w:val="-4"/>
                <w:sz w:val="24"/>
                <w:szCs w:val="24"/>
              </w:rPr>
            </w:pPr>
            <w:r w:rsidRPr="00725059">
              <w:rPr>
                <w:b/>
                <w:spacing w:val="-4"/>
                <w:sz w:val="24"/>
                <w:szCs w:val="24"/>
              </w:rPr>
              <w:t>Mardi 30 10 heures</w:t>
            </w:r>
          </w:p>
        </w:tc>
        <w:tc>
          <w:tcPr>
            <w:tcW w:w="2651" w:type="dxa"/>
            <w:tcBorders>
              <w:top w:val="single" w:sz="4" w:space="0" w:color="auto"/>
              <w:left w:val="nil"/>
              <w:bottom w:val="single" w:sz="4" w:space="0" w:color="auto"/>
              <w:right w:val="single" w:sz="4" w:space="0" w:color="auto"/>
            </w:tcBorders>
          </w:tcPr>
          <w:p w:rsidR="001974B9" w:rsidRPr="00725059" w:rsidRDefault="001974B9" w:rsidP="002A6386">
            <w:pPr>
              <w:jc w:val="center"/>
              <w:rPr>
                <w:b/>
                <w:spacing w:val="-4"/>
                <w:sz w:val="24"/>
                <w:szCs w:val="24"/>
              </w:rPr>
            </w:pPr>
            <w:r>
              <w:rPr>
                <w:b/>
                <w:spacing w:val="-4"/>
                <w:sz w:val="24"/>
                <w:szCs w:val="24"/>
              </w:rPr>
              <w:t>Probabilités, Raisonnement CW</w:t>
            </w:r>
          </w:p>
        </w:tc>
        <w:tc>
          <w:tcPr>
            <w:tcW w:w="2651" w:type="dxa"/>
            <w:tcBorders>
              <w:left w:val="single" w:sz="4" w:space="0" w:color="auto"/>
            </w:tcBorders>
          </w:tcPr>
          <w:p w:rsidR="005440FC" w:rsidRDefault="005440FC" w:rsidP="005440FC">
            <w:pPr>
              <w:jc w:val="center"/>
              <w:rPr>
                <w:b/>
                <w:spacing w:val="-4"/>
                <w:sz w:val="24"/>
                <w:szCs w:val="24"/>
              </w:rPr>
            </w:pPr>
            <w:r>
              <w:rPr>
                <w:b/>
                <w:spacing w:val="-4"/>
                <w:sz w:val="24"/>
                <w:szCs w:val="24"/>
              </w:rPr>
              <w:t>Équations</w:t>
            </w:r>
          </w:p>
          <w:p w:rsidR="001974B9" w:rsidRPr="00725059" w:rsidRDefault="005440FC" w:rsidP="005440FC">
            <w:pPr>
              <w:jc w:val="center"/>
              <w:rPr>
                <w:b/>
                <w:spacing w:val="-4"/>
                <w:sz w:val="24"/>
                <w:szCs w:val="24"/>
              </w:rPr>
            </w:pPr>
            <w:r>
              <w:rPr>
                <w:b/>
                <w:spacing w:val="-4"/>
                <w:sz w:val="24"/>
                <w:szCs w:val="24"/>
              </w:rPr>
              <w:t>MZ</w:t>
            </w:r>
          </w:p>
        </w:tc>
        <w:tc>
          <w:tcPr>
            <w:tcW w:w="2652" w:type="dxa"/>
          </w:tcPr>
          <w:p w:rsidR="001974B9" w:rsidRDefault="001974B9" w:rsidP="002A6386">
            <w:pPr>
              <w:jc w:val="center"/>
              <w:rPr>
                <w:b/>
                <w:spacing w:val="-4"/>
                <w:sz w:val="24"/>
                <w:szCs w:val="24"/>
              </w:rPr>
            </w:pPr>
            <w:r>
              <w:rPr>
                <w:b/>
                <w:spacing w:val="-4"/>
                <w:sz w:val="24"/>
                <w:szCs w:val="24"/>
              </w:rPr>
              <w:t xml:space="preserve">Géométrie et calculs </w:t>
            </w:r>
          </w:p>
          <w:p w:rsidR="001974B9" w:rsidRPr="00725059" w:rsidRDefault="005440FC" w:rsidP="002A6386">
            <w:pPr>
              <w:jc w:val="center"/>
              <w:rPr>
                <w:b/>
                <w:spacing w:val="-4"/>
                <w:sz w:val="24"/>
                <w:szCs w:val="24"/>
              </w:rPr>
            </w:pPr>
            <w:r>
              <w:rPr>
                <w:b/>
                <w:spacing w:val="-4"/>
                <w:sz w:val="24"/>
                <w:szCs w:val="24"/>
              </w:rPr>
              <w:t>YE</w:t>
            </w:r>
          </w:p>
        </w:tc>
      </w:tr>
      <w:tr w:rsidR="005440FC" w:rsidRPr="00725059" w:rsidTr="005440FC">
        <w:tc>
          <w:tcPr>
            <w:tcW w:w="2651" w:type="dxa"/>
            <w:tcBorders>
              <w:top w:val="single" w:sz="4" w:space="0" w:color="auto"/>
              <w:left w:val="single" w:sz="4" w:space="0" w:color="auto"/>
              <w:bottom w:val="single" w:sz="4" w:space="0" w:color="auto"/>
              <w:right w:val="single" w:sz="4" w:space="0" w:color="auto"/>
            </w:tcBorders>
          </w:tcPr>
          <w:p w:rsidR="005440FC" w:rsidRPr="00725059" w:rsidRDefault="005440FC" w:rsidP="002A6386">
            <w:pPr>
              <w:jc w:val="center"/>
              <w:rPr>
                <w:b/>
                <w:spacing w:val="-4"/>
                <w:sz w:val="24"/>
                <w:szCs w:val="24"/>
              </w:rPr>
            </w:pPr>
            <w:r w:rsidRPr="00725059">
              <w:rPr>
                <w:b/>
                <w:spacing w:val="-4"/>
                <w:sz w:val="24"/>
                <w:szCs w:val="24"/>
              </w:rPr>
              <w:t>Mardi 30 13 heures</w:t>
            </w:r>
          </w:p>
        </w:tc>
        <w:tc>
          <w:tcPr>
            <w:tcW w:w="2651" w:type="dxa"/>
            <w:tcBorders>
              <w:top w:val="single" w:sz="4" w:space="0" w:color="auto"/>
              <w:left w:val="nil"/>
              <w:bottom w:val="single" w:sz="4" w:space="0" w:color="auto"/>
              <w:right w:val="single" w:sz="4" w:space="0" w:color="auto"/>
            </w:tcBorders>
          </w:tcPr>
          <w:p w:rsidR="005440FC" w:rsidRDefault="005440FC" w:rsidP="002A6386">
            <w:pPr>
              <w:jc w:val="center"/>
              <w:rPr>
                <w:b/>
                <w:spacing w:val="-4"/>
                <w:sz w:val="24"/>
                <w:szCs w:val="24"/>
              </w:rPr>
            </w:pPr>
            <w:r>
              <w:rPr>
                <w:b/>
                <w:spacing w:val="-4"/>
                <w:sz w:val="24"/>
                <w:szCs w:val="24"/>
              </w:rPr>
              <w:t>Équations</w:t>
            </w:r>
          </w:p>
          <w:p w:rsidR="005440FC" w:rsidRPr="00725059" w:rsidRDefault="005440FC" w:rsidP="002A6386">
            <w:pPr>
              <w:jc w:val="center"/>
              <w:rPr>
                <w:b/>
                <w:spacing w:val="-4"/>
                <w:sz w:val="24"/>
                <w:szCs w:val="24"/>
              </w:rPr>
            </w:pPr>
            <w:r>
              <w:rPr>
                <w:b/>
                <w:spacing w:val="-4"/>
                <w:sz w:val="24"/>
                <w:szCs w:val="24"/>
              </w:rPr>
              <w:t>MZ</w:t>
            </w:r>
          </w:p>
        </w:tc>
        <w:tc>
          <w:tcPr>
            <w:tcW w:w="2651" w:type="dxa"/>
            <w:tcBorders>
              <w:left w:val="single" w:sz="4" w:space="0" w:color="auto"/>
            </w:tcBorders>
          </w:tcPr>
          <w:p w:rsidR="005440FC" w:rsidRDefault="005440FC" w:rsidP="002A6386">
            <w:pPr>
              <w:jc w:val="center"/>
              <w:rPr>
                <w:b/>
                <w:spacing w:val="-4"/>
                <w:sz w:val="24"/>
                <w:szCs w:val="24"/>
              </w:rPr>
            </w:pPr>
            <w:r>
              <w:rPr>
                <w:b/>
                <w:spacing w:val="-4"/>
                <w:sz w:val="24"/>
                <w:szCs w:val="24"/>
              </w:rPr>
              <w:t xml:space="preserve">Géométrie et calculs </w:t>
            </w:r>
          </w:p>
          <w:p w:rsidR="005440FC" w:rsidRPr="00725059" w:rsidRDefault="005440FC" w:rsidP="002A6386">
            <w:pPr>
              <w:jc w:val="center"/>
              <w:rPr>
                <w:b/>
                <w:spacing w:val="-4"/>
                <w:sz w:val="24"/>
                <w:szCs w:val="24"/>
              </w:rPr>
            </w:pPr>
            <w:r>
              <w:rPr>
                <w:b/>
                <w:spacing w:val="-4"/>
                <w:sz w:val="24"/>
                <w:szCs w:val="24"/>
              </w:rPr>
              <w:t>YE</w:t>
            </w:r>
          </w:p>
        </w:tc>
        <w:tc>
          <w:tcPr>
            <w:tcW w:w="2652" w:type="dxa"/>
          </w:tcPr>
          <w:p w:rsidR="005440FC" w:rsidRPr="00725059" w:rsidRDefault="005440FC" w:rsidP="002A6386">
            <w:pPr>
              <w:jc w:val="center"/>
              <w:rPr>
                <w:b/>
                <w:spacing w:val="-4"/>
                <w:sz w:val="24"/>
                <w:szCs w:val="24"/>
              </w:rPr>
            </w:pPr>
            <w:r>
              <w:rPr>
                <w:b/>
                <w:spacing w:val="-4"/>
                <w:sz w:val="24"/>
                <w:szCs w:val="24"/>
              </w:rPr>
              <w:t>Probabilités, Raisonnement CW</w:t>
            </w:r>
          </w:p>
        </w:tc>
      </w:tr>
      <w:tr w:rsidR="005440FC" w:rsidRPr="00725059" w:rsidTr="005440FC">
        <w:tc>
          <w:tcPr>
            <w:tcW w:w="2651" w:type="dxa"/>
            <w:tcBorders>
              <w:top w:val="single" w:sz="4" w:space="0" w:color="auto"/>
              <w:left w:val="single" w:sz="4" w:space="0" w:color="auto"/>
              <w:bottom w:val="single" w:sz="4" w:space="0" w:color="auto"/>
              <w:right w:val="single" w:sz="4" w:space="0" w:color="auto"/>
            </w:tcBorders>
          </w:tcPr>
          <w:p w:rsidR="005440FC" w:rsidRPr="00725059" w:rsidRDefault="005440FC" w:rsidP="002A6386">
            <w:pPr>
              <w:jc w:val="center"/>
              <w:rPr>
                <w:b/>
                <w:spacing w:val="-4"/>
                <w:sz w:val="24"/>
                <w:szCs w:val="24"/>
              </w:rPr>
            </w:pPr>
            <w:r w:rsidRPr="00725059">
              <w:rPr>
                <w:b/>
                <w:spacing w:val="-4"/>
                <w:sz w:val="24"/>
                <w:szCs w:val="24"/>
              </w:rPr>
              <w:t>Mardi 30 15 heures</w:t>
            </w:r>
          </w:p>
        </w:tc>
        <w:tc>
          <w:tcPr>
            <w:tcW w:w="2651" w:type="dxa"/>
            <w:tcBorders>
              <w:top w:val="single" w:sz="4" w:space="0" w:color="auto"/>
              <w:left w:val="nil"/>
              <w:bottom w:val="single" w:sz="4" w:space="0" w:color="auto"/>
              <w:right w:val="single" w:sz="4" w:space="0" w:color="auto"/>
            </w:tcBorders>
          </w:tcPr>
          <w:p w:rsidR="005440FC" w:rsidRDefault="005440FC" w:rsidP="002A6386">
            <w:pPr>
              <w:jc w:val="center"/>
              <w:rPr>
                <w:b/>
                <w:spacing w:val="-4"/>
                <w:sz w:val="24"/>
                <w:szCs w:val="24"/>
              </w:rPr>
            </w:pPr>
            <w:r>
              <w:rPr>
                <w:b/>
                <w:spacing w:val="-4"/>
                <w:sz w:val="24"/>
                <w:szCs w:val="24"/>
              </w:rPr>
              <w:t xml:space="preserve">Géométrie et calculs </w:t>
            </w:r>
          </w:p>
          <w:p w:rsidR="005440FC" w:rsidRPr="00725059" w:rsidRDefault="005440FC" w:rsidP="002A6386">
            <w:pPr>
              <w:jc w:val="center"/>
              <w:rPr>
                <w:b/>
                <w:spacing w:val="-4"/>
                <w:sz w:val="24"/>
                <w:szCs w:val="24"/>
              </w:rPr>
            </w:pPr>
            <w:r>
              <w:rPr>
                <w:b/>
                <w:spacing w:val="-4"/>
                <w:sz w:val="24"/>
                <w:szCs w:val="24"/>
              </w:rPr>
              <w:t>YE</w:t>
            </w:r>
          </w:p>
        </w:tc>
        <w:tc>
          <w:tcPr>
            <w:tcW w:w="2651" w:type="dxa"/>
            <w:tcBorders>
              <w:left w:val="single" w:sz="4" w:space="0" w:color="auto"/>
            </w:tcBorders>
          </w:tcPr>
          <w:p w:rsidR="005440FC" w:rsidRPr="00725059" w:rsidRDefault="005440FC" w:rsidP="002A6386">
            <w:pPr>
              <w:jc w:val="center"/>
              <w:rPr>
                <w:b/>
                <w:spacing w:val="-4"/>
                <w:sz w:val="24"/>
                <w:szCs w:val="24"/>
              </w:rPr>
            </w:pPr>
            <w:r>
              <w:rPr>
                <w:b/>
                <w:spacing w:val="-4"/>
                <w:sz w:val="24"/>
                <w:szCs w:val="24"/>
              </w:rPr>
              <w:t>Probabilités, Raisonnement CW</w:t>
            </w:r>
          </w:p>
        </w:tc>
        <w:tc>
          <w:tcPr>
            <w:tcW w:w="2652" w:type="dxa"/>
          </w:tcPr>
          <w:p w:rsidR="005440FC" w:rsidRDefault="005440FC" w:rsidP="002A6386">
            <w:pPr>
              <w:jc w:val="center"/>
              <w:rPr>
                <w:b/>
                <w:spacing w:val="-4"/>
                <w:sz w:val="24"/>
                <w:szCs w:val="24"/>
              </w:rPr>
            </w:pPr>
            <w:r>
              <w:rPr>
                <w:b/>
                <w:spacing w:val="-4"/>
                <w:sz w:val="24"/>
                <w:szCs w:val="24"/>
              </w:rPr>
              <w:t>Équations</w:t>
            </w:r>
          </w:p>
          <w:p w:rsidR="005440FC" w:rsidRPr="00725059" w:rsidRDefault="005440FC" w:rsidP="002A6386">
            <w:pPr>
              <w:jc w:val="center"/>
              <w:rPr>
                <w:b/>
                <w:spacing w:val="-4"/>
                <w:sz w:val="24"/>
                <w:szCs w:val="24"/>
              </w:rPr>
            </w:pPr>
            <w:r>
              <w:rPr>
                <w:b/>
                <w:spacing w:val="-4"/>
                <w:sz w:val="24"/>
                <w:szCs w:val="24"/>
              </w:rPr>
              <w:t>MZ</w:t>
            </w:r>
          </w:p>
        </w:tc>
      </w:tr>
    </w:tbl>
    <w:p w:rsidR="001974B9" w:rsidRDefault="001974B9" w:rsidP="00BE4B2D">
      <w:pPr>
        <w:jc w:val="center"/>
        <w:rPr>
          <w:b/>
          <w:i/>
          <w:spacing w:val="-4"/>
          <w:sz w:val="36"/>
          <w:szCs w:val="36"/>
        </w:rPr>
      </w:pPr>
    </w:p>
    <w:tbl>
      <w:tblPr>
        <w:tblStyle w:val="Grilledutableau"/>
        <w:tblW w:w="5353" w:type="dxa"/>
        <w:tblLook w:val="04A0"/>
      </w:tblPr>
      <w:tblGrid>
        <w:gridCol w:w="2660"/>
        <w:gridCol w:w="2693"/>
      </w:tblGrid>
      <w:tr w:rsidR="005440FC" w:rsidRPr="00725059" w:rsidTr="005440FC">
        <w:tc>
          <w:tcPr>
            <w:tcW w:w="2660" w:type="dxa"/>
            <w:tcBorders>
              <w:top w:val="single" w:sz="4" w:space="0" w:color="auto"/>
              <w:left w:val="single" w:sz="4" w:space="0" w:color="auto"/>
              <w:bottom w:val="single" w:sz="4" w:space="0" w:color="auto"/>
              <w:right w:val="single" w:sz="4" w:space="0" w:color="auto"/>
            </w:tcBorders>
          </w:tcPr>
          <w:p w:rsidR="005440FC" w:rsidRPr="00725059" w:rsidRDefault="005440FC" w:rsidP="002A6386">
            <w:pPr>
              <w:jc w:val="center"/>
              <w:rPr>
                <w:b/>
                <w:spacing w:val="-4"/>
                <w:sz w:val="28"/>
                <w:szCs w:val="28"/>
              </w:rPr>
            </w:pPr>
            <w:r>
              <w:rPr>
                <w:b/>
                <w:spacing w:val="-4"/>
                <w:sz w:val="32"/>
                <w:szCs w:val="32"/>
              </w:rPr>
              <w:t>Montlhéry</w:t>
            </w:r>
          </w:p>
        </w:tc>
        <w:tc>
          <w:tcPr>
            <w:tcW w:w="2693" w:type="dxa"/>
            <w:tcBorders>
              <w:top w:val="single" w:sz="4" w:space="0" w:color="auto"/>
              <w:left w:val="nil"/>
              <w:bottom w:val="single" w:sz="4" w:space="0" w:color="auto"/>
              <w:right w:val="single" w:sz="4" w:space="0" w:color="auto"/>
            </w:tcBorders>
          </w:tcPr>
          <w:p w:rsidR="005440FC" w:rsidRPr="00725059" w:rsidRDefault="005440FC" w:rsidP="002A6386">
            <w:pPr>
              <w:jc w:val="center"/>
              <w:rPr>
                <w:b/>
                <w:spacing w:val="-4"/>
                <w:sz w:val="32"/>
                <w:szCs w:val="32"/>
              </w:rPr>
            </w:pPr>
          </w:p>
        </w:tc>
      </w:tr>
      <w:tr w:rsidR="005440FC" w:rsidRPr="00725059" w:rsidTr="005440FC">
        <w:tc>
          <w:tcPr>
            <w:tcW w:w="2660" w:type="dxa"/>
            <w:tcBorders>
              <w:top w:val="single" w:sz="4" w:space="0" w:color="auto"/>
              <w:left w:val="single" w:sz="4" w:space="0" w:color="auto"/>
              <w:bottom w:val="single" w:sz="4" w:space="0" w:color="auto"/>
              <w:right w:val="single" w:sz="4" w:space="0" w:color="auto"/>
            </w:tcBorders>
          </w:tcPr>
          <w:p w:rsidR="005440FC" w:rsidRPr="00725059" w:rsidRDefault="005440FC" w:rsidP="002A6386">
            <w:pPr>
              <w:jc w:val="center"/>
              <w:rPr>
                <w:b/>
                <w:spacing w:val="-4"/>
                <w:sz w:val="24"/>
                <w:szCs w:val="24"/>
              </w:rPr>
            </w:pPr>
            <w:r>
              <w:rPr>
                <w:b/>
                <w:spacing w:val="-4"/>
                <w:sz w:val="24"/>
                <w:szCs w:val="24"/>
              </w:rPr>
              <w:t xml:space="preserve"> </w:t>
            </w:r>
            <w:r w:rsidRPr="00725059">
              <w:rPr>
                <w:b/>
                <w:spacing w:val="-4"/>
                <w:sz w:val="24"/>
                <w:szCs w:val="24"/>
              </w:rPr>
              <w:t>Lundi 29 10 heures</w:t>
            </w:r>
          </w:p>
        </w:tc>
        <w:tc>
          <w:tcPr>
            <w:tcW w:w="2693" w:type="dxa"/>
            <w:tcBorders>
              <w:top w:val="single" w:sz="4" w:space="0" w:color="auto"/>
              <w:left w:val="nil"/>
              <w:bottom w:val="single" w:sz="4" w:space="0" w:color="auto"/>
              <w:right w:val="single" w:sz="4" w:space="0" w:color="auto"/>
            </w:tcBorders>
          </w:tcPr>
          <w:p w:rsidR="005440FC" w:rsidRDefault="005440FC" w:rsidP="002A6386">
            <w:pPr>
              <w:jc w:val="center"/>
              <w:rPr>
                <w:b/>
                <w:spacing w:val="-4"/>
                <w:sz w:val="24"/>
                <w:szCs w:val="24"/>
              </w:rPr>
            </w:pPr>
            <w:r>
              <w:rPr>
                <w:b/>
                <w:spacing w:val="-4"/>
                <w:sz w:val="24"/>
                <w:szCs w:val="24"/>
              </w:rPr>
              <w:t>Calculer, dénombrer</w:t>
            </w:r>
          </w:p>
          <w:p w:rsidR="005440FC" w:rsidRPr="00725059" w:rsidRDefault="005440FC" w:rsidP="002A6386">
            <w:pPr>
              <w:jc w:val="center"/>
              <w:rPr>
                <w:spacing w:val="-4"/>
                <w:sz w:val="28"/>
                <w:szCs w:val="28"/>
              </w:rPr>
            </w:pPr>
            <w:r>
              <w:rPr>
                <w:b/>
                <w:spacing w:val="-4"/>
                <w:sz w:val="24"/>
                <w:szCs w:val="24"/>
              </w:rPr>
              <w:t>NF</w:t>
            </w:r>
          </w:p>
        </w:tc>
      </w:tr>
      <w:tr w:rsidR="005440FC" w:rsidRPr="00725059" w:rsidTr="005440FC">
        <w:tc>
          <w:tcPr>
            <w:tcW w:w="2660" w:type="dxa"/>
            <w:tcBorders>
              <w:top w:val="single" w:sz="4" w:space="0" w:color="auto"/>
              <w:left w:val="single" w:sz="4" w:space="0" w:color="auto"/>
              <w:bottom w:val="single" w:sz="4" w:space="0" w:color="auto"/>
              <w:right w:val="single" w:sz="4" w:space="0" w:color="auto"/>
            </w:tcBorders>
          </w:tcPr>
          <w:p w:rsidR="005440FC" w:rsidRPr="00725059" w:rsidRDefault="005440FC" w:rsidP="002A6386">
            <w:pPr>
              <w:jc w:val="center"/>
              <w:rPr>
                <w:b/>
                <w:spacing w:val="-4"/>
                <w:sz w:val="24"/>
                <w:szCs w:val="24"/>
              </w:rPr>
            </w:pPr>
            <w:r w:rsidRPr="00725059">
              <w:rPr>
                <w:b/>
                <w:spacing w:val="-4"/>
                <w:sz w:val="24"/>
                <w:szCs w:val="24"/>
              </w:rPr>
              <w:t>Lundi 29 13 heures</w:t>
            </w:r>
          </w:p>
        </w:tc>
        <w:tc>
          <w:tcPr>
            <w:tcW w:w="2693" w:type="dxa"/>
            <w:tcBorders>
              <w:top w:val="single" w:sz="4" w:space="0" w:color="auto"/>
              <w:left w:val="nil"/>
              <w:bottom w:val="single" w:sz="4" w:space="0" w:color="auto"/>
              <w:right w:val="single" w:sz="4" w:space="0" w:color="auto"/>
            </w:tcBorders>
          </w:tcPr>
          <w:p w:rsidR="005440FC" w:rsidRDefault="005440FC" w:rsidP="005440FC">
            <w:pPr>
              <w:jc w:val="center"/>
              <w:rPr>
                <w:b/>
                <w:spacing w:val="-4"/>
                <w:sz w:val="24"/>
                <w:szCs w:val="24"/>
              </w:rPr>
            </w:pPr>
            <w:r>
              <w:rPr>
                <w:b/>
                <w:spacing w:val="-4"/>
                <w:sz w:val="24"/>
                <w:szCs w:val="24"/>
              </w:rPr>
              <w:t>Géométrie</w:t>
            </w:r>
          </w:p>
          <w:p w:rsidR="005440FC" w:rsidRPr="00725059" w:rsidRDefault="005440FC" w:rsidP="005440FC">
            <w:pPr>
              <w:jc w:val="center"/>
              <w:rPr>
                <w:b/>
                <w:spacing w:val="-4"/>
                <w:sz w:val="24"/>
                <w:szCs w:val="24"/>
              </w:rPr>
            </w:pPr>
            <w:r>
              <w:rPr>
                <w:b/>
                <w:spacing w:val="-4"/>
                <w:sz w:val="24"/>
                <w:szCs w:val="24"/>
              </w:rPr>
              <w:t>FC</w:t>
            </w:r>
          </w:p>
        </w:tc>
      </w:tr>
      <w:tr w:rsidR="005440FC" w:rsidRPr="00725059" w:rsidTr="005440FC">
        <w:tc>
          <w:tcPr>
            <w:tcW w:w="2660" w:type="dxa"/>
            <w:tcBorders>
              <w:top w:val="single" w:sz="4" w:space="0" w:color="auto"/>
              <w:left w:val="single" w:sz="4" w:space="0" w:color="auto"/>
              <w:bottom w:val="single" w:sz="4" w:space="0" w:color="auto"/>
              <w:right w:val="single" w:sz="4" w:space="0" w:color="auto"/>
            </w:tcBorders>
          </w:tcPr>
          <w:p w:rsidR="005440FC" w:rsidRPr="00725059" w:rsidRDefault="005440FC" w:rsidP="002A6386">
            <w:pPr>
              <w:jc w:val="center"/>
              <w:rPr>
                <w:b/>
                <w:spacing w:val="-4"/>
                <w:sz w:val="24"/>
                <w:szCs w:val="24"/>
              </w:rPr>
            </w:pPr>
            <w:r w:rsidRPr="00725059">
              <w:rPr>
                <w:b/>
                <w:spacing w:val="-4"/>
                <w:sz w:val="24"/>
                <w:szCs w:val="24"/>
              </w:rPr>
              <w:t>Lundi 29 15 heures</w:t>
            </w:r>
          </w:p>
        </w:tc>
        <w:tc>
          <w:tcPr>
            <w:tcW w:w="2693" w:type="dxa"/>
            <w:tcBorders>
              <w:top w:val="single" w:sz="4" w:space="0" w:color="auto"/>
              <w:left w:val="nil"/>
              <w:bottom w:val="single" w:sz="4" w:space="0" w:color="auto"/>
              <w:right w:val="single" w:sz="4" w:space="0" w:color="auto"/>
            </w:tcBorders>
          </w:tcPr>
          <w:p w:rsidR="005440FC" w:rsidRDefault="005440FC" w:rsidP="005440FC">
            <w:pPr>
              <w:jc w:val="center"/>
              <w:rPr>
                <w:b/>
                <w:spacing w:val="-4"/>
                <w:sz w:val="24"/>
                <w:szCs w:val="24"/>
              </w:rPr>
            </w:pPr>
            <w:r>
              <w:rPr>
                <w:b/>
                <w:spacing w:val="-4"/>
                <w:sz w:val="24"/>
                <w:szCs w:val="24"/>
              </w:rPr>
              <w:t>Cryptographie</w:t>
            </w:r>
          </w:p>
          <w:p w:rsidR="005440FC" w:rsidRPr="00725059" w:rsidRDefault="005440FC" w:rsidP="005440FC">
            <w:pPr>
              <w:jc w:val="center"/>
              <w:rPr>
                <w:b/>
                <w:spacing w:val="-4"/>
                <w:sz w:val="24"/>
                <w:szCs w:val="24"/>
              </w:rPr>
            </w:pPr>
            <w:r>
              <w:rPr>
                <w:b/>
                <w:spacing w:val="-4"/>
                <w:sz w:val="24"/>
                <w:szCs w:val="24"/>
              </w:rPr>
              <w:t xml:space="preserve">FA </w:t>
            </w:r>
          </w:p>
        </w:tc>
      </w:tr>
      <w:tr w:rsidR="005440FC" w:rsidRPr="00725059" w:rsidTr="005440FC">
        <w:tc>
          <w:tcPr>
            <w:tcW w:w="2660" w:type="dxa"/>
            <w:tcBorders>
              <w:top w:val="single" w:sz="4" w:space="0" w:color="auto"/>
              <w:left w:val="single" w:sz="4" w:space="0" w:color="auto"/>
              <w:bottom w:val="single" w:sz="4" w:space="0" w:color="auto"/>
              <w:right w:val="single" w:sz="4" w:space="0" w:color="auto"/>
            </w:tcBorders>
          </w:tcPr>
          <w:p w:rsidR="005440FC" w:rsidRPr="00725059" w:rsidRDefault="005440FC" w:rsidP="002A6386">
            <w:pPr>
              <w:jc w:val="center"/>
              <w:rPr>
                <w:b/>
                <w:spacing w:val="-4"/>
                <w:sz w:val="24"/>
                <w:szCs w:val="24"/>
              </w:rPr>
            </w:pPr>
            <w:r w:rsidRPr="00725059">
              <w:rPr>
                <w:b/>
                <w:spacing w:val="-4"/>
                <w:sz w:val="24"/>
                <w:szCs w:val="24"/>
              </w:rPr>
              <w:t>Mardi 30 10 heures</w:t>
            </w:r>
          </w:p>
        </w:tc>
        <w:tc>
          <w:tcPr>
            <w:tcW w:w="2693" w:type="dxa"/>
            <w:tcBorders>
              <w:top w:val="single" w:sz="4" w:space="0" w:color="auto"/>
              <w:left w:val="nil"/>
              <w:bottom w:val="single" w:sz="4" w:space="0" w:color="auto"/>
              <w:right w:val="single" w:sz="4" w:space="0" w:color="auto"/>
            </w:tcBorders>
          </w:tcPr>
          <w:p w:rsidR="005440FC" w:rsidRDefault="005440FC" w:rsidP="005440FC">
            <w:pPr>
              <w:jc w:val="center"/>
              <w:rPr>
                <w:b/>
                <w:spacing w:val="-4"/>
                <w:sz w:val="24"/>
                <w:szCs w:val="24"/>
              </w:rPr>
            </w:pPr>
            <w:r>
              <w:rPr>
                <w:b/>
                <w:spacing w:val="-4"/>
                <w:sz w:val="24"/>
                <w:szCs w:val="24"/>
              </w:rPr>
              <w:t>Équations</w:t>
            </w:r>
          </w:p>
          <w:p w:rsidR="005440FC" w:rsidRPr="00725059" w:rsidRDefault="005440FC" w:rsidP="005440FC">
            <w:pPr>
              <w:jc w:val="center"/>
              <w:rPr>
                <w:b/>
                <w:spacing w:val="-4"/>
                <w:sz w:val="24"/>
                <w:szCs w:val="24"/>
              </w:rPr>
            </w:pPr>
            <w:r>
              <w:rPr>
                <w:b/>
                <w:spacing w:val="-4"/>
                <w:sz w:val="24"/>
                <w:szCs w:val="24"/>
              </w:rPr>
              <w:t>IB</w:t>
            </w:r>
          </w:p>
        </w:tc>
      </w:tr>
      <w:tr w:rsidR="005440FC" w:rsidRPr="00725059" w:rsidTr="005440FC">
        <w:tc>
          <w:tcPr>
            <w:tcW w:w="2660" w:type="dxa"/>
            <w:tcBorders>
              <w:top w:val="single" w:sz="4" w:space="0" w:color="auto"/>
              <w:left w:val="single" w:sz="4" w:space="0" w:color="auto"/>
              <w:bottom w:val="single" w:sz="4" w:space="0" w:color="auto"/>
              <w:right w:val="single" w:sz="4" w:space="0" w:color="auto"/>
            </w:tcBorders>
          </w:tcPr>
          <w:p w:rsidR="005440FC" w:rsidRPr="00725059" w:rsidRDefault="005440FC" w:rsidP="002A6386">
            <w:pPr>
              <w:jc w:val="center"/>
              <w:rPr>
                <w:b/>
                <w:spacing w:val="-4"/>
                <w:sz w:val="24"/>
                <w:szCs w:val="24"/>
              </w:rPr>
            </w:pPr>
            <w:r w:rsidRPr="00725059">
              <w:rPr>
                <w:b/>
                <w:spacing w:val="-4"/>
                <w:sz w:val="24"/>
                <w:szCs w:val="24"/>
              </w:rPr>
              <w:t>Mardi 30 13 heures</w:t>
            </w:r>
          </w:p>
        </w:tc>
        <w:tc>
          <w:tcPr>
            <w:tcW w:w="2693" w:type="dxa"/>
            <w:tcBorders>
              <w:top w:val="single" w:sz="4" w:space="0" w:color="auto"/>
              <w:left w:val="nil"/>
              <w:bottom w:val="single" w:sz="4" w:space="0" w:color="auto"/>
              <w:right w:val="single" w:sz="4" w:space="0" w:color="auto"/>
            </w:tcBorders>
          </w:tcPr>
          <w:p w:rsidR="005440FC" w:rsidRDefault="005440FC" w:rsidP="005440FC">
            <w:pPr>
              <w:jc w:val="center"/>
              <w:rPr>
                <w:b/>
                <w:spacing w:val="-4"/>
                <w:sz w:val="24"/>
                <w:szCs w:val="24"/>
              </w:rPr>
            </w:pPr>
            <w:r>
              <w:rPr>
                <w:b/>
                <w:spacing w:val="-4"/>
                <w:sz w:val="24"/>
                <w:szCs w:val="24"/>
              </w:rPr>
              <w:t xml:space="preserve">Géométrie et calculs </w:t>
            </w:r>
          </w:p>
          <w:p w:rsidR="005440FC" w:rsidRPr="00725059" w:rsidRDefault="005440FC" w:rsidP="005440FC">
            <w:pPr>
              <w:jc w:val="center"/>
              <w:rPr>
                <w:b/>
                <w:spacing w:val="-4"/>
                <w:sz w:val="24"/>
                <w:szCs w:val="24"/>
              </w:rPr>
            </w:pPr>
            <w:r>
              <w:rPr>
                <w:b/>
                <w:spacing w:val="-4"/>
                <w:sz w:val="24"/>
                <w:szCs w:val="24"/>
              </w:rPr>
              <w:t>PM</w:t>
            </w:r>
          </w:p>
        </w:tc>
      </w:tr>
      <w:tr w:rsidR="005440FC" w:rsidRPr="00725059" w:rsidTr="005440FC">
        <w:tc>
          <w:tcPr>
            <w:tcW w:w="2660" w:type="dxa"/>
            <w:tcBorders>
              <w:top w:val="single" w:sz="4" w:space="0" w:color="auto"/>
              <w:left w:val="single" w:sz="4" w:space="0" w:color="auto"/>
              <w:bottom w:val="single" w:sz="4" w:space="0" w:color="auto"/>
              <w:right w:val="single" w:sz="4" w:space="0" w:color="auto"/>
            </w:tcBorders>
          </w:tcPr>
          <w:p w:rsidR="005440FC" w:rsidRPr="00725059" w:rsidRDefault="005440FC" w:rsidP="002A6386">
            <w:pPr>
              <w:jc w:val="center"/>
              <w:rPr>
                <w:b/>
                <w:spacing w:val="-4"/>
                <w:sz w:val="24"/>
                <w:szCs w:val="24"/>
              </w:rPr>
            </w:pPr>
            <w:r w:rsidRPr="00725059">
              <w:rPr>
                <w:b/>
                <w:spacing w:val="-4"/>
                <w:sz w:val="24"/>
                <w:szCs w:val="24"/>
              </w:rPr>
              <w:t>Mardi 30 15 heures</w:t>
            </w:r>
          </w:p>
        </w:tc>
        <w:tc>
          <w:tcPr>
            <w:tcW w:w="2693" w:type="dxa"/>
            <w:tcBorders>
              <w:top w:val="single" w:sz="4" w:space="0" w:color="auto"/>
              <w:left w:val="nil"/>
              <w:bottom w:val="single" w:sz="4" w:space="0" w:color="auto"/>
              <w:right w:val="single" w:sz="4" w:space="0" w:color="auto"/>
            </w:tcBorders>
          </w:tcPr>
          <w:p w:rsidR="005440FC" w:rsidRPr="00725059" w:rsidRDefault="005440FC" w:rsidP="005440FC">
            <w:pPr>
              <w:jc w:val="center"/>
              <w:rPr>
                <w:b/>
                <w:spacing w:val="-4"/>
                <w:sz w:val="24"/>
                <w:szCs w:val="24"/>
              </w:rPr>
            </w:pPr>
            <w:r>
              <w:rPr>
                <w:b/>
                <w:spacing w:val="-4"/>
                <w:sz w:val="24"/>
                <w:szCs w:val="24"/>
              </w:rPr>
              <w:t>Probabilités, Raisonnement FC</w:t>
            </w:r>
          </w:p>
        </w:tc>
      </w:tr>
    </w:tbl>
    <w:p w:rsidR="005440FC" w:rsidRDefault="005440FC" w:rsidP="005440FC">
      <w:pPr>
        <w:rPr>
          <w:spacing w:val="-4"/>
          <w:sz w:val="24"/>
          <w:szCs w:val="24"/>
        </w:rPr>
      </w:pPr>
    </w:p>
    <w:p w:rsidR="00C57FDF" w:rsidRDefault="00C57FDF">
      <w:pPr>
        <w:rPr>
          <w:spacing w:val="-4"/>
          <w:sz w:val="24"/>
          <w:szCs w:val="24"/>
        </w:rPr>
      </w:pPr>
      <w:r>
        <w:rPr>
          <w:spacing w:val="-4"/>
          <w:sz w:val="24"/>
          <w:szCs w:val="24"/>
        </w:rPr>
        <w:br w:type="page"/>
      </w:r>
    </w:p>
    <w:p w:rsidR="005440FC" w:rsidRDefault="005440FC" w:rsidP="0046372E">
      <w:pPr>
        <w:spacing w:before="120" w:after="120"/>
        <w:jc w:val="center"/>
        <w:rPr>
          <w:b/>
          <w:sz w:val="28"/>
          <w:szCs w:val="28"/>
        </w:rPr>
      </w:pPr>
      <w:r>
        <w:rPr>
          <w:b/>
          <w:sz w:val="28"/>
          <w:szCs w:val="28"/>
        </w:rPr>
        <w:lastRenderedPageBreak/>
        <w:t>Calculer, dénombrer</w:t>
      </w:r>
    </w:p>
    <w:p w:rsidR="005440FC" w:rsidRDefault="005440FC" w:rsidP="004579E1">
      <w:pPr>
        <w:pStyle w:val="Paragraphedeliste"/>
        <w:spacing w:before="120" w:after="120" w:line="240" w:lineRule="auto"/>
        <w:ind w:left="0"/>
        <w:contextualSpacing w:val="0"/>
        <w:jc w:val="both"/>
        <w:rPr>
          <w:rFonts w:ascii="Times New Roman" w:hAnsi="Times New Roman"/>
          <w:b/>
          <w:lang w:val="fr-FR"/>
        </w:rPr>
      </w:pPr>
      <w:r w:rsidRPr="00AD5EE6">
        <w:rPr>
          <w:rFonts w:ascii="Times New Roman" w:hAnsi="Times New Roman"/>
          <w:b/>
          <w:lang w:val="fr-FR"/>
        </w:rPr>
        <w:t xml:space="preserve">Exercice </w:t>
      </w:r>
      <w:r>
        <w:rPr>
          <w:rFonts w:ascii="Times New Roman" w:hAnsi="Times New Roman"/>
          <w:b/>
          <w:lang w:val="fr-FR"/>
        </w:rPr>
        <w:t>1</w:t>
      </w:r>
    </w:p>
    <w:p w:rsidR="005440FC" w:rsidRDefault="005440FC" w:rsidP="00EC4670">
      <w:pPr>
        <w:spacing w:before="120" w:after="240"/>
        <w:jc w:val="both"/>
      </w:pPr>
      <w:r w:rsidRPr="002E2445">
        <w:t>Les angles internes d’un polygone régulier convexe mesurent entre 163° et 164 °. Combien ce polygone a-t-il de côtés ?</w:t>
      </w:r>
    </w:p>
    <w:p w:rsidR="005440FC" w:rsidRDefault="005440FC" w:rsidP="00EC4670">
      <w:pPr>
        <w:pStyle w:val="Paragraphedeliste"/>
        <w:spacing w:before="120" w:after="120" w:line="240" w:lineRule="auto"/>
        <w:ind w:left="0"/>
        <w:contextualSpacing w:val="0"/>
        <w:jc w:val="both"/>
        <w:rPr>
          <w:rFonts w:ascii="Times New Roman" w:hAnsi="Times New Roman"/>
          <w:b/>
          <w:lang w:val="fr-FR"/>
        </w:rPr>
      </w:pPr>
      <w:r w:rsidRPr="00AD5EE6">
        <w:rPr>
          <w:rFonts w:ascii="Times New Roman" w:hAnsi="Times New Roman"/>
          <w:b/>
          <w:lang w:val="fr-FR"/>
        </w:rPr>
        <w:t xml:space="preserve">Exercice </w:t>
      </w:r>
      <w:r>
        <w:rPr>
          <w:rFonts w:ascii="Times New Roman" w:hAnsi="Times New Roman"/>
          <w:b/>
          <w:lang w:val="fr-FR"/>
        </w:rPr>
        <w:t>2</w:t>
      </w:r>
    </w:p>
    <w:p w:rsidR="005440FC" w:rsidRPr="00665B98" w:rsidRDefault="005440FC" w:rsidP="00EC4670">
      <w:pPr>
        <w:tabs>
          <w:tab w:val="left" w:pos="426"/>
        </w:tabs>
        <w:autoSpaceDE w:val="0"/>
        <w:autoSpaceDN w:val="0"/>
        <w:adjustRightInd w:val="0"/>
        <w:jc w:val="both"/>
      </w:pPr>
      <w:r w:rsidRPr="00665B98">
        <w:t>1.</w:t>
      </w:r>
      <w:r w:rsidRPr="00665B98">
        <w:tab/>
        <w:t xml:space="preserve">On effectue le produit des nombres 123 456 789 et 999 </w:t>
      </w:r>
      <w:proofErr w:type="spellStart"/>
      <w:r w:rsidRPr="00665B98">
        <w:t>999</w:t>
      </w:r>
      <w:proofErr w:type="spellEnd"/>
      <w:r w:rsidRPr="00665B98">
        <w:t xml:space="preserve"> </w:t>
      </w:r>
      <w:proofErr w:type="spellStart"/>
      <w:r w:rsidRPr="00665B98">
        <w:t>999</w:t>
      </w:r>
      <w:proofErr w:type="spellEnd"/>
      <w:r w:rsidRPr="00665B98">
        <w:t>. Combien le nombre obtenu contient-il de 9 ?</w:t>
      </w:r>
    </w:p>
    <w:p w:rsidR="005440FC" w:rsidRPr="00665B98" w:rsidRDefault="005440FC" w:rsidP="00EC4670">
      <w:pPr>
        <w:tabs>
          <w:tab w:val="left" w:pos="426"/>
        </w:tabs>
        <w:autoSpaceDE w:val="0"/>
        <w:autoSpaceDN w:val="0"/>
        <w:adjustRightInd w:val="0"/>
        <w:jc w:val="both"/>
      </w:pPr>
      <w:r w:rsidRPr="00665B98">
        <w:t>2.</w:t>
      </w:r>
      <w:r w:rsidRPr="00665B98">
        <w:tab/>
        <w:t xml:space="preserve">Quelle est la somme des chiffres de l’entier égal à 777 </w:t>
      </w:r>
      <w:proofErr w:type="spellStart"/>
      <w:r w:rsidRPr="00665B98">
        <w:t>777</w:t>
      </w:r>
      <w:proofErr w:type="spellEnd"/>
      <w:r w:rsidRPr="00665B98">
        <w:t xml:space="preserve"> </w:t>
      </w:r>
      <w:proofErr w:type="spellStart"/>
      <w:r w:rsidRPr="00665B98">
        <w:t>777</w:t>
      </w:r>
      <w:proofErr w:type="spellEnd"/>
      <w:r w:rsidRPr="00665B98">
        <w:t xml:space="preserve"> </w:t>
      </w:r>
      <w:proofErr w:type="spellStart"/>
      <w:r w:rsidRPr="00665B98">
        <w:t>777</w:t>
      </w:r>
      <w:proofErr w:type="spellEnd"/>
      <w:r w:rsidRPr="00665B98">
        <w:t xml:space="preserve"> 777</w:t>
      </w:r>
      <w:r w:rsidRPr="00665B98">
        <w:rPr>
          <w:vertAlign w:val="superscript"/>
        </w:rPr>
        <w:t>2</w:t>
      </w:r>
      <w:r w:rsidRPr="00665B98">
        <w:t xml:space="preserve"> </w:t>
      </w:r>
      <w:r w:rsidRPr="00665B98">
        <w:sym w:font="Symbol" w:char="F02D"/>
      </w:r>
      <w:r w:rsidRPr="00665B98">
        <w:t xml:space="preserve"> 222 </w:t>
      </w:r>
      <w:proofErr w:type="spellStart"/>
      <w:r w:rsidRPr="00665B98">
        <w:t>222</w:t>
      </w:r>
      <w:proofErr w:type="spellEnd"/>
      <w:r w:rsidRPr="00665B98">
        <w:t xml:space="preserve"> </w:t>
      </w:r>
      <w:proofErr w:type="spellStart"/>
      <w:r w:rsidRPr="00665B98">
        <w:t>222</w:t>
      </w:r>
      <w:proofErr w:type="spellEnd"/>
      <w:r w:rsidRPr="00665B98">
        <w:t xml:space="preserve"> </w:t>
      </w:r>
      <w:proofErr w:type="spellStart"/>
      <w:r w:rsidRPr="00665B98">
        <w:t>222</w:t>
      </w:r>
      <w:proofErr w:type="spellEnd"/>
      <w:r w:rsidRPr="00665B98">
        <w:t xml:space="preserve"> 223</w:t>
      </w:r>
      <w:r w:rsidRPr="00665B98">
        <w:rPr>
          <w:vertAlign w:val="superscript"/>
        </w:rPr>
        <w:t>2</w:t>
      </w:r>
      <w:r w:rsidRPr="00665B98">
        <w:t> ?</w:t>
      </w:r>
    </w:p>
    <w:p w:rsidR="005440FC" w:rsidRPr="00665B98" w:rsidRDefault="005440FC" w:rsidP="00484FF0">
      <w:pPr>
        <w:pStyle w:val="Paragraphedeliste"/>
        <w:tabs>
          <w:tab w:val="left" w:pos="426"/>
        </w:tabs>
        <w:spacing w:after="120"/>
        <w:ind w:left="0"/>
        <w:contextualSpacing w:val="0"/>
        <w:jc w:val="both"/>
        <w:rPr>
          <w:rFonts w:ascii="Times New Roman" w:hAnsi="Times New Roman"/>
          <w:lang w:val="fr-FR"/>
        </w:rPr>
      </w:pPr>
      <w:r w:rsidRPr="00665B98">
        <w:rPr>
          <w:rFonts w:ascii="Times New Roman" w:hAnsi="Times New Roman"/>
          <w:lang w:val="fr-FR"/>
        </w:rPr>
        <w:t>3.</w:t>
      </w:r>
      <w:r w:rsidRPr="00665B98">
        <w:rPr>
          <w:rFonts w:ascii="Times New Roman" w:hAnsi="Times New Roman"/>
          <w:lang w:val="fr-FR"/>
        </w:rPr>
        <w:tab/>
        <w:t xml:space="preserve">Étant donnés trois chiffres distincts </w:t>
      </w:r>
      <w:r w:rsidRPr="00B028E3">
        <w:rPr>
          <w:rFonts w:ascii="Times New Roman" w:hAnsi="Times New Roman"/>
          <w:i/>
          <w:lang w:val="fr-FR"/>
        </w:rPr>
        <w:t>a</w:t>
      </w:r>
      <w:r w:rsidRPr="00665B98">
        <w:rPr>
          <w:rFonts w:ascii="Times New Roman" w:hAnsi="Times New Roman"/>
          <w:lang w:val="fr-FR"/>
        </w:rPr>
        <w:t xml:space="preserve">, </w:t>
      </w:r>
      <w:r w:rsidRPr="00B028E3">
        <w:rPr>
          <w:rFonts w:ascii="Times New Roman" w:hAnsi="Times New Roman"/>
          <w:i/>
          <w:lang w:val="fr-FR"/>
        </w:rPr>
        <w:t>b</w:t>
      </w:r>
      <w:r w:rsidRPr="00665B98">
        <w:rPr>
          <w:rFonts w:ascii="Times New Roman" w:hAnsi="Times New Roman"/>
          <w:lang w:val="fr-FR"/>
        </w:rPr>
        <w:t xml:space="preserve">, </w:t>
      </w:r>
      <w:r w:rsidRPr="00B028E3">
        <w:rPr>
          <w:rFonts w:ascii="Times New Roman" w:hAnsi="Times New Roman"/>
          <w:i/>
          <w:lang w:val="fr-FR"/>
        </w:rPr>
        <w:t>c</w:t>
      </w:r>
      <w:r w:rsidRPr="00665B98">
        <w:rPr>
          <w:rFonts w:ascii="Times New Roman" w:hAnsi="Times New Roman"/>
          <w:lang w:val="fr-FR"/>
        </w:rPr>
        <w:t>, il est possible, en choisissant deux chiffres à la fois, de former 6 nombres de deux chiffres. Déterminer tous les ensembles {</w:t>
      </w:r>
      <w:r w:rsidRPr="00B028E3">
        <w:rPr>
          <w:rFonts w:ascii="Times New Roman" w:hAnsi="Times New Roman"/>
          <w:i/>
          <w:lang w:val="fr-FR"/>
        </w:rPr>
        <w:t>a</w:t>
      </w:r>
      <w:r w:rsidRPr="00665B98">
        <w:rPr>
          <w:rFonts w:ascii="Times New Roman" w:hAnsi="Times New Roman"/>
          <w:lang w:val="fr-FR"/>
        </w:rPr>
        <w:t xml:space="preserve">, </w:t>
      </w:r>
      <w:r w:rsidRPr="00B028E3">
        <w:rPr>
          <w:rFonts w:ascii="Times New Roman" w:hAnsi="Times New Roman"/>
          <w:i/>
          <w:lang w:val="fr-FR"/>
        </w:rPr>
        <w:t>b</w:t>
      </w:r>
      <w:r w:rsidRPr="00665B98">
        <w:rPr>
          <w:rFonts w:ascii="Times New Roman" w:hAnsi="Times New Roman"/>
          <w:lang w:val="fr-FR"/>
        </w:rPr>
        <w:t xml:space="preserve">, </w:t>
      </w:r>
      <w:r w:rsidRPr="00B028E3">
        <w:rPr>
          <w:rFonts w:ascii="Times New Roman" w:hAnsi="Times New Roman"/>
          <w:i/>
          <w:lang w:val="fr-FR"/>
        </w:rPr>
        <w:t>c</w:t>
      </w:r>
      <w:r w:rsidRPr="00665B98">
        <w:rPr>
          <w:rFonts w:ascii="Times New Roman" w:hAnsi="Times New Roman"/>
          <w:lang w:val="fr-FR"/>
        </w:rPr>
        <w:t>} pour lesquels la somme des six nombres de deux chiffres est égale à 484.</w:t>
      </w:r>
    </w:p>
    <w:p w:rsidR="005440FC" w:rsidRDefault="005440FC" w:rsidP="00EC4670">
      <w:pPr>
        <w:pStyle w:val="Paragraphedeliste"/>
        <w:spacing w:before="120" w:after="120" w:line="240" w:lineRule="auto"/>
        <w:ind w:left="0"/>
        <w:contextualSpacing w:val="0"/>
        <w:jc w:val="both"/>
        <w:rPr>
          <w:rFonts w:ascii="Times New Roman" w:hAnsi="Times New Roman"/>
          <w:b/>
          <w:lang w:val="fr-FR"/>
        </w:rPr>
      </w:pPr>
      <w:r w:rsidRPr="00AD5EE6">
        <w:rPr>
          <w:rFonts w:ascii="Times New Roman" w:hAnsi="Times New Roman"/>
          <w:b/>
          <w:lang w:val="fr-FR"/>
        </w:rPr>
        <w:t xml:space="preserve">Exercice </w:t>
      </w:r>
      <w:r>
        <w:rPr>
          <w:rFonts w:ascii="Times New Roman" w:hAnsi="Times New Roman"/>
          <w:b/>
          <w:lang w:val="fr-FR"/>
        </w:rPr>
        <w:t>3</w:t>
      </w:r>
    </w:p>
    <w:p w:rsidR="005440FC" w:rsidRPr="00665B98" w:rsidRDefault="005440FC" w:rsidP="00EC4670">
      <w:pPr>
        <w:autoSpaceDE w:val="0"/>
        <w:autoSpaceDN w:val="0"/>
        <w:adjustRightInd w:val="0"/>
        <w:jc w:val="both"/>
      </w:pPr>
      <w:r w:rsidRPr="00665B98">
        <w:t xml:space="preserve">On choisit un nombre  </w:t>
      </w:r>
      <w:proofErr w:type="gramStart"/>
      <w:r w:rsidRPr="00665B98">
        <w:rPr>
          <w:i/>
        </w:rPr>
        <w:t>a</w:t>
      </w:r>
      <w:proofErr w:type="gramEnd"/>
      <w:r w:rsidRPr="00665B98">
        <w:t xml:space="preserve"> différent de  – 1, puis on a le choix entre :</w:t>
      </w:r>
    </w:p>
    <w:p w:rsidR="005440FC" w:rsidRPr="00665B98" w:rsidRDefault="005440FC" w:rsidP="005440FC">
      <w:pPr>
        <w:numPr>
          <w:ilvl w:val="0"/>
          <w:numId w:val="4"/>
        </w:numPr>
        <w:autoSpaceDE w:val="0"/>
        <w:autoSpaceDN w:val="0"/>
        <w:adjustRightInd w:val="0"/>
        <w:spacing w:after="0"/>
        <w:jc w:val="both"/>
      </w:pPr>
      <w:r w:rsidRPr="00665B98">
        <w:t>lui ajouter 1 ;</w:t>
      </w:r>
    </w:p>
    <w:p w:rsidR="005440FC" w:rsidRPr="00665B98" w:rsidRDefault="005440FC" w:rsidP="005440FC">
      <w:pPr>
        <w:numPr>
          <w:ilvl w:val="0"/>
          <w:numId w:val="4"/>
        </w:numPr>
        <w:autoSpaceDE w:val="0"/>
        <w:autoSpaceDN w:val="0"/>
        <w:adjustRightInd w:val="0"/>
        <w:spacing w:after="0"/>
        <w:jc w:val="both"/>
      </w:pPr>
      <w:r w:rsidRPr="00665B98">
        <w:t xml:space="preserve">faire le quotient de </w:t>
      </w:r>
      <w:r w:rsidRPr="00665B98">
        <w:rPr>
          <w:i/>
        </w:rPr>
        <w:t>a</w:t>
      </w:r>
      <w:r w:rsidRPr="00665B98">
        <w:t xml:space="preserve">  par </w:t>
      </w:r>
      <w:r w:rsidRPr="00665B98">
        <w:rPr>
          <w:i/>
        </w:rPr>
        <w:t>a</w:t>
      </w:r>
      <w:r>
        <w:t xml:space="preserve"> + 1</w:t>
      </w:r>
      <w:r w:rsidRPr="00665B98">
        <w:t>.</w:t>
      </w:r>
    </w:p>
    <w:p w:rsidR="005440FC" w:rsidRPr="00665B98" w:rsidRDefault="005440FC" w:rsidP="00EC4670">
      <w:pPr>
        <w:autoSpaceDE w:val="0"/>
        <w:autoSpaceDN w:val="0"/>
        <w:adjustRightInd w:val="0"/>
        <w:jc w:val="both"/>
      </w:pPr>
      <w:r w:rsidRPr="00665B98">
        <w:t>On recommence avec le nombre obtenu, et ainsi de suite.</w:t>
      </w:r>
    </w:p>
    <w:p w:rsidR="005440FC" w:rsidRPr="00665B98" w:rsidRDefault="005440FC" w:rsidP="00EC4670">
      <w:pPr>
        <w:tabs>
          <w:tab w:val="left" w:pos="426"/>
        </w:tabs>
        <w:autoSpaceDE w:val="0"/>
        <w:autoSpaceDN w:val="0"/>
        <w:adjustRightInd w:val="0"/>
        <w:jc w:val="both"/>
      </w:pPr>
      <w:r w:rsidRPr="00665B98">
        <w:t xml:space="preserve">1. </w:t>
      </w:r>
      <w:r w:rsidRPr="00665B98">
        <w:tab/>
        <w:t xml:space="preserve">En faisant le quotient  de </w:t>
      </w:r>
      <w:r w:rsidRPr="00665B98">
        <w:rPr>
          <w:i/>
        </w:rPr>
        <w:t>a</w:t>
      </w:r>
      <w:r w:rsidRPr="00665B98">
        <w:t xml:space="preserve">  par </w:t>
      </w:r>
      <w:r w:rsidRPr="00665B98">
        <w:rPr>
          <w:i/>
        </w:rPr>
        <w:t>a</w:t>
      </w:r>
      <w:r w:rsidRPr="00665B98">
        <w:t xml:space="preserve"> + 1, on a obtenu le nombre </w:t>
      </w:r>
      <w:r w:rsidRPr="00665B98">
        <w:rPr>
          <w:i/>
        </w:rPr>
        <w:t>b</w:t>
      </w:r>
      <w:r w:rsidRPr="00665B98">
        <w:t xml:space="preserve">.  Exprimer </w:t>
      </w:r>
      <w:r w:rsidRPr="00665B98">
        <w:rPr>
          <w:i/>
        </w:rPr>
        <w:t>a</w:t>
      </w:r>
      <w:r w:rsidRPr="00665B98">
        <w:t xml:space="preserve"> en fonction de </w:t>
      </w:r>
      <w:r w:rsidRPr="00665B98">
        <w:rPr>
          <w:i/>
        </w:rPr>
        <w:t>b</w:t>
      </w:r>
      <w:r w:rsidRPr="00665B98">
        <w:t>.</w:t>
      </w:r>
    </w:p>
    <w:p w:rsidR="005440FC" w:rsidRPr="00665B98" w:rsidRDefault="005440FC" w:rsidP="00EC4670">
      <w:pPr>
        <w:tabs>
          <w:tab w:val="left" w:pos="426"/>
        </w:tabs>
        <w:autoSpaceDE w:val="0"/>
        <w:autoSpaceDN w:val="0"/>
        <w:adjustRightInd w:val="0"/>
        <w:jc w:val="both"/>
      </w:pPr>
      <w:r w:rsidRPr="00665B98">
        <w:t>2.</w:t>
      </w:r>
      <w:r w:rsidRPr="00665B98">
        <w:tab/>
        <w:t xml:space="preserve">Partant du nombre 1, montrer qu’il </w:t>
      </w:r>
      <w:r>
        <w:t>est</w:t>
      </w:r>
      <w:r w:rsidRPr="00665B98">
        <w:t xml:space="preserve"> possible d’obtenir </w:t>
      </w:r>
      <w:r w:rsidRPr="00665B98">
        <w:rPr>
          <w:position w:val="-22"/>
        </w:rPr>
        <w:object w:dxaOrig="5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28.5pt" o:ole="">
            <v:imagedata r:id="rId12" o:title=""/>
          </v:shape>
          <o:OLEObject Type="Embed" ProgID="Equation.DSMT4" ShapeID="_x0000_i1025" DrawAspect="Content" ObjectID="_1412956799" r:id="rId13"/>
        </w:object>
      </w:r>
      <w:r w:rsidRPr="00665B98">
        <w:t xml:space="preserve"> au bout d’un certain nombre d’étapes.</w:t>
      </w:r>
    </w:p>
    <w:tbl>
      <w:tblPr>
        <w:tblW w:w="0" w:type="auto"/>
        <w:tblLook w:val="04A0"/>
      </w:tblPr>
      <w:tblGrid>
        <w:gridCol w:w="7905"/>
        <w:gridCol w:w="2723"/>
      </w:tblGrid>
      <w:tr w:rsidR="005440FC" w:rsidRPr="000A75C5" w:rsidTr="008222B6">
        <w:tc>
          <w:tcPr>
            <w:tcW w:w="7905" w:type="dxa"/>
          </w:tcPr>
          <w:p w:rsidR="005440FC" w:rsidRPr="008222B6" w:rsidRDefault="005440FC" w:rsidP="008222B6">
            <w:pPr>
              <w:spacing w:after="120"/>
              <w:jc w:val="both"/>
              <w:rPr>
                <w:b/>
              </w:rPr>
            </w:pPr>
            <w:r w:rsidRPr="008222B6">
              <w:rPr>
                <w:b/>
              </w:rPr>
              <w:t>Exercice 4</w:t>
            </w:r>
          </w:p>
          <w:p w:rsidR="005440FC" w:rsidRPr="008222B6" w:rsidRDefault="005440FC" w:rsidP="008222B6">
            <w:pPr>
              <w:spacing w:after="120"/>
              <w:jc w:val="both"/>
              <w:rPr>
                <w:lang w:bidi="en-US"/>
              </w:rPr>
            </w:pPr>
            <w:r w:rsidRPr="008222B6">
              <w:rPr>
                <w:lang w:bidi="en-US"/>
              </w:rPr>
              <w:t>Manon possède 2012 morceaux de ficelle, tous de même longueur. Elle les noue l'un à l'autre afin de réaliser un grand filet carré à mailles carrées, chaque morceau de ficelle devient un côté d'une maille. Ci-contre est représenté un petit filet 2 × 2. A chaque nœud, dépassent 2, 3 ou 4 bouts de ficelle (dessinés en pointillés). Il lui faudra couper ces bouts de ficelle.</w:t>
            </w:r>
          </w:p>
          <w:p w:rsidR="005440FC" w:rsidRPr="008222B6" w:rsidRDefault="005440FC" w:rsidP="008222B6">
            <w:pPr>
              <w:tabs>
                <w:tab w:val="left" w:pos="407"/>
              </w:tabs>
              <w:spacing w:after="120"/>
              <w:jc w:val="both"/>
              <w:rPr>
                <w:lang w:bidi="en-US"/>
              </w:rPr>
            </w:pPr>
            <w:r w:rsidRPr="008222B6">
              <w:rPr>
                <w:lang w:bidi="en-US"/>
              </w:rPr>
              <w:t>1.</w:t>
            </w:r>
            <w:r w:rsidRPr="008222B6">
              <w:rPr>
                <w:lang w:bidi="en-US"/>
              </w:rPr>
              <w:tab/>
              <w:t>Si elle réalise un grand filet 15 × 15</w:t>
            </w:r>
          </w:p>
          <w:p w:rsidR="005440FC" w:rsidRPr="008222B6" w:rsidRDefault="005440FC" w:rsidP="005440FC">
            <w:pPr>
              <w:numPr>
                <w:ilvl w:val="0"/>
                <w:numId w:val="3"/>
              </w:numPr>
              <w:spacing w:after="0"/>
              <w:jc w:val="both"/>
              <w:rPr>
                <w:lang w:bidi="en-US"/>
              </w:rPr>
            </w:pPr>
            <w:r w:rsidRPr="008222B6">
              <w:rPr>
                <w:lang w:bidi="en-US"/>
              </w:rPr>
              <w:t>Combien de morceaux de ficelle devra-t-elle utiliser ?</w:t>
            </w:r>
          </w:p>
        </w:tc>
        <w:tc>
          <w:tcPr>
            <w:tcW w:w="2723" w:type="dxa"/>
          </w:tcPr>
          <w:p w:rsidR="005440FC" w:rsidRPr="008222B6" w:rsidRDefault="000A1A24" w:rsidP="008222B6">
            <w:pPr>
              <w:jc w:val="both"/>
              <w:rPr>
                <w:b/>
              </w:rPr>
            </w:pPr>
            <w:r>
              <w:pict>
                <v:shape id="_x0000_i1026" type="#_x0000_t75" alt="" style="width:123pt;height:119.25pt" wrapcoords="-108 0 -108 21488 21600 21488 21600 0 -108 0">
                  <v:imagedata r:id="rId14" o:title="5e6f934b-455d-9c6e"/>
                </v:shape>
              </w:pict>
            </w:r>
          </w:p>
        </w:tc>
      </w:tr>
    </w:tbl>
    <w:p w:rsidR="005440FC" w:rsidRPr="000A75C5" w:rsidRDefault="005440FC" w:rsidP="005440FC">
      <w:pPr>
        <w:numPr>
          <w:ilvl w:val="0"/>
          <w:numId w:val="3"/>
        </w:numPr>
        <w:spacing w:after="120" w:line="240" w:lineRule="auto"/>
        <w:jc w:val="both"/>
        <w:rPr>
          <w:b/>
        </w:rPr>
      </w:pPr>
      <w:r w:rsidRPr="000A75C5">
        <w:t xml:space="preserve">Combien </w:t>
      </w:r>
      <w:r w:rsidRPr="000A75C5">
        <w:rPr>
          <w:lang w:bidi="en-US"/>
        </w:rPr>
        <w:t>de bouts de ficelle</w:t>
      </w:r>
      <w:r w:rsidRPr="000A75C5">
        <w:t xml:space="preserve"> qui </w:t>
      </w:r>
      <w:r w:rsidRPr="000A75C5">
        <w:rPr>
          <w:lang w:bidi="en-US"/>
        </w:rPr>
        <w:t>dépassent devra-t-elle couper ?</w:t>
      </w:r>
    </w:p>
    <w:p w:rsidR="005440FC" w:rsidRPr="000A75C5" w:rsidRDefault="005440FC" w:rsidP="00780EF5">
      <w:pPr>
        <w:tabs>
          <w:tab w:val="left" w:pos="426"/>
        </w:tabs>
        <w:spacing w:after="120"/>
        <w:jc w:val="both"/>
      </w:pPr>
      <w:r>
        <w:rPr>
          <w:lang w:bidi="en-US"/>
        </w:rPr>
        <w:t>2.</w:t>
      </w:r>
      <w:r>
        <w:rPr>
          <w:lang w:bidi="en-US"/>
        </w:rPr>
        <w:tab/>
      </w:r>
      <w:r w:rsidRPr="000A75C5">
        <w:rPr>
          <w:lang w:bidi="en-US"/>
        </w:rPr>
        <w:t>Si elle réalise le plus grand filet carré possible avec ses 2012 morceaux de ficelle, combien de bouts de ficelle qui dépassent devra-t-elle couper ?</w:t>
      </w:r>
    </w:p>
    <w:p w:rsidR="00C57FDF" w:rsidRPr="00C57FDF" w:rsidRDefault="00C57FDF" w:rsidP="00C57FDF">
      <w:pPr>
        <w:jc w:val="center"/>
        <w:rPr>
          <w:rFonts w:eastAsia="Times New Roman"/>
          <w:b/>
          <w:sz w:val="28"/>
          <w:szCs w:val="28"/>
          <w:lang w:bidi="en-US"/>
        </w:rPr>
      </w:pPr>
      <w:r>
        <w:rPr>
          <w:rFonts w:eastAsia="Times New Roman"/>
          <w:b/>
          <w:sz w:val="28"/>
          <w:szCs w:val="28"/>
          <w:lang w:bidi="en-US"/>
        </w:rPr>
        <w:t>Probabilités</w:t>
      </w:r>
    </w:p>
    <w:p w:rsidR="005440FC" w:rsidRDefault="005440FC" w:rsidP="009B1C14">
      <w:pPr>
        <w:pStyle w:val="Paragraphedeliste"/>
        <w:tabs>
          <w:tab w:val="right" w:pos="4536"/>
        </w:tabs>
        <w:spacing w:before="240" w:after="0" w:line="240" w:lineRule="auto"/>
        <w:ind w:left="0"/>
        <w:contextualSpacing w:val="0"/>
        <w:rPr>
          <w:rFonts w:ascii="Times New Roman" w:hAnsi="Times New Roman"/>
          <w:i/>
          <w:sz w:val="18"/>
          <w:szCs w:val="18"/>
          <w:lang w:val="fr-FR"/>
        </w:rPr>
      </w:pPr>
      <w:r w:rsidRPr="001B54DA">
        <w:rPr>
          <w:rFonts w:ascii="Times New Roman" w:hAnsi="Times New Roman"/>
          <w:b/>
          <w:sz w:val="24"/>
          <w:szCs w:val="24"/>
          <w:lang w:val="fr-FR"/>
        </w:rPr>
        <w:t xml:space="preserve">Exercice </w:t>
      </w:r>
      <w:r w:rsidR="00C57FDF">
        <w:rPr>
          <w:rFonts w:ascii="Times New Roman" w:hAnsi="Times New Roman"/>
          <w:b/>
          <w:sz w:val="24"/>
          <w:szCs w:val="24"/>
          <w:lang w:val="fr-FR"/>
        </w:rPr>
        <w:t>1</w:t>
      </w:r>
      <w:r>
        <w:rPr>
          <w:rFonts w:ascii="Times New Roman" w:hAnsi="Times New Roman"/>
          <w:b/>
          <w:sz w:val="24"/>
          <w:szCs w:val="24"/>
          <w:lang w:val="fr-FR"/>
        </w:rPr>
        <w:tab/>
      </w:r>
      <w:r>
        <w:rPr>
          <w:rFonts w:ascii="Times New Roman" w:hAnsi="Times New Roman"/>
          <w:i/>
          <w:sz w:val="18"/>
          <w:szCs w:val="18"/>
          <w:lang w:val="fr-FR"/>
        </w:rPr>
        <w:t>Rallye Franche-Comté</w:t>
      </w:r>
      <w:r w:rsidRPr="00EF68E2">
        <w:rPr>
          <w:rFonts w:ascii="Times New Roman" w:hAnsi="Times New Roman"/>
          <w:i/>
          <w:sz w:val="18"/>
          <w:szCs w:val="18"/>
          <w:lang w:val="fr-FR"/>
        </w:rPr>
        <w:t xml:space="preserve"> 201</w:t>
      </w:r>
      <w:r>
        <w:rPr>
          <w:rFonts w:ascii="Times New Roman" w:hAnsi="Times New Roman"/>
          <w:i/>
          <w:sz w:val="18"/>
          <w:szCs w:val="18"/>
          <w:lang w:val="fr-FR"/>
        </w:rPr>
        <w:t>0</w:t>
      </w:r>
    </w:p>
    <w:p w:rsidR="005440FC" w:rsidRPr="000A75C5" w:rsidRDefault="005440FC" w:rsidP="009B1C14">
      <w:pPr>
        <w:pStyle w:val="Paragraphedeliste"/>
        <w:tabs>
          <w:tab w:val="left" w:pos="7905"/>
        </w:tabs>
        <w:spacing w:after="0" w:line="240" w:lineRule="auto"/>
        <w:ind w:left="0"/>
        <w:contextualSpacing w:val="0"/>
        <w:rPr>
          <w:rFonts w:ascii="Times New Roman" w:hAnsi="Times New Roman"/>
          <w:lang w:val="fr-FR"/>
        </w:rPr>
      </w:pPr>
    </w:p>
    <w:p w:rsidR="005440FC" w:rsidRPr="000A75C5" w:rsidRDefault="005440FC" w:rsidP="009B1C14">
      <w:pPr>
        <w:autoSpaceDE w:val="0"/>
        <w:autoSpaceDN w:val="0"/>
        <w:adjustRightInd w:val="0"/>
        <w:jc w:val="both"/>
      </w:pPr>
      <w:r w:rsidRPr="000A75C5">
        <w:t>Une entreprise organise une journée d’embauche. Trois catégories de postes sont à pourvoir :</w:t>
      </w:r>
    </w:p>
    <w:p w:rsidR="005440FC" w:rsidRPr="000A75C5" w:rsidRDefault="005440FC" w:rsidP="009B1C14">
      <w:pPr>
        <w:autoSpaceDE w:val="0"/>
        <w:autoSpaceDN w:val="0"/>
        <w:adjustRightInd w:val="0"/>
        <w:jc w:val="both"/>
      </w:pPr>
      <w:r w:rsidRPr="000A75C5">
        <w:t>– Manager d’équipe</w:t>
      </w:r>
    </w:p>
    <w:p w:rsidR="005440FC" w:rsidRPr="000A75C5" w:rsidRDefault="005440FC" w:rsidP="009B1C14">
      <w:pPr>
        <w:autoSpaceDE w:val="0"/>
        <w:autoSpaceDN w:val="0"/>
        <w:adjustRightInd w:val="0"/>
        <w:jc w:val="both"/>
      </w:pPr>
      <w:r w:rsidRPr="000A75C5">
        <w:t>– Testeur de jeux vidéo</w:t>
      </w:r>
    </w:p>
    <w:p w:rsidR="005440FC" w:rsidRPr="000A75C5" w:rsidRDefault="005440FC" w:rsidP="009B1C14">
      <w:pPr>
        <w:autoSpaceDE w:val="0"/>
        <w:autoSpaceDN w:val="0"/>
        <w:adjustRightInd w:val="0"/>
        <w:jc w:val="both"/>
      </w:pPr>
      <w:r w:rsidRPr="000A75C5">
        <w:t>– Laveur de carreaux</w:t>
      </w:r>
    </w:p>
    <w:p w:rsidR="005440FC" w:rsidRPr="000A75C5" w:rsidRDefault="005440FC" w:rsidP="009B1C14">
      <w:pPr>
        <w:autoSpaceDE w:val="0"/>
        <w:autoSpaceDN w:val="0"/>
        <w:adjustRightInd w:val="0"/>
        <w:jc w:val="both"/>
      </w:pPr>
      <w:r w:rsidRPr="000A75C5">
        <w:t>A leur arrivée, les candidats choisissent d’entrer dans une salle : la salle A ou la salle B.</w:t>
      </w:r>
    </w:p>
    <w:p w:rsidR="005440FC" w:rsidRPr="000A75C5" w:rsidRDefault="005440FC" w:rsidP="009B1C14">
      <w:pPr>
        <w:autoSpaceDE w:val="0"/>
        <w:autoSpaceDN w:val="0"/>
        <w:adjustRightInd w:val="0"/>
        <w:jc w:val="both"/>
      </w:pPr>
      <w:r w:rsidRPr="000A75C5">
        <w:lastRenderedPageBreak/>
        <w:t>60 % des candidats optent pour la salle A et, parmi eux, 15 % seront « testeurs ».</w:t>
      </w:r>
    </w:p>
    <w:p w:rsidR="005440FC" w:rsidRPr="000A75C5" w:rsidRDefault="005440FC" w:rsidP="009B1C14">
      <w:pPr>
        <w:autoSpaceDE w:val="0"/>
        <w:autoSpaceDN w:val="0"/>
        <w:adjustRightInd w:val="0"/>
        <w:jc w:val="both"/>
      </w:pPr>
      <w:r w:rsidRPr="000A75C5">
        <w:t>En tout, l’entreprise n’a besoin que de 18 % de « testeurs ».</w:t>
      </w:r>
    </w:p>
    <w:p w:rsidR="005440FC" w:rsidRPr="000A75C5" w:rsidRDefault="005440FC" w:rsidP="009B1C14">
      <w:pPr>
        <w:autoSpaceDE w:val="0"/>
        <w:autoSpaceDN w:val="0"/>
        <w:adjustRightInd w:val="0"/>
        <w:jc w:val="both"/>
      </w:pPr>
      <w:r w:rsidRPr="000A75C5">
        <w:t>L’entreprise dont les bâtiments sont en grande partie vitrés, a besoin de beaucoup de laveurs de carreaux. 55 % des candidats de la salle A et 70 % des candidats de la salle B seront « laveurs de carreaux ».</w:t>
      </w:r>
    </w:p>
    <w:p w:rsidR="005440FC" w:rsidRPr="000A75C5" w:rsidRDefault="005440FC" w:rsidP="009B1C14">
      <w:pPr>
        <w:autoSpaceDE w:val="0"/>
        <w:autoSpaceDN w:val="0"/>
        <w:adjustRightInd w:val="0"/>
        <w:jc w:val="both"/>
      </w:pPr>
      <w:r w:rsidRPr="000A75C5">
        <w:t>Pif et Paf se présentent comme candidats.</w:t>
      </w:r>
    </w:p>
    <w:p w:rsidR="005440FC" w:rsidRPr="000A75C5" w:rsidRDefault="005440FC" w:rsidP="009B1C14">
      <w:pPr>
        <w:autoSpaceDE w:val="0"/>
        <w:autoSpaceDN w:val="0"/>
        <w:adjustRightInd w:val="0"/>
        <w:jc w:val="both"/>
      </w:pPr>
      <w:r w:rsidRPr="000A75C5">
        <w:t>Paf, voulant être « testeur », quelle salle doit-il choisir pour se donner le maximum de chance ?</w:t>
      </w:r>
    </w:p>
    <w:p w:rsidR="005440FC" w:rsidRPr="000A75C5" w:rsidRDefault="005440FC" w:rsidP="009B1C14">
      <w:pPr>
        <w:autoSpaceDE w:val="0"/>
        <w:autoSpaceDN w:val="0"/>
        <w:adjustRightInd w:val="0"/>
        <w:jc w:val="both"/>
        <w:rPr>
          <w:b/>
        </w:rPr>
      </w:pPr>
      <w:r w:rsidRPr="000A75C5">
        <w:t xml:space="preserve">Pif, voulant être « </w:t>
      </w:r>
      <w:proofErr w:type="gramStart"/>
      <w:r w:rsidRPr="000A75C5">
        <w:t>manager</w:t>
      </w:r>
      <w:proofErr w:type="gramEnd"/>
      <w:r w:rsidRPr="000A75C5">
        <w:t xml:space="preserve"> », quelle salle doit-il choisir pour se donner le maximum de chance ?</w:t>
      </w:r>
    </w:p>
    <w:p w:rsidR="005440FC" w:rsidRPr="00DA7165" w:rsidRDefault="005440FC" w:rsidP="00AF68A2">
      <w:pPr>
        <w:pStyle w:val="Paragraphedeliste"/>
        <w:spacing w:before="120" w:after="240" w:line="240" w:lineRule="auto"/>
        <w:ind w:left="0"/>
        <w:contextualSpacing w:val="0"/>
        <w:jc w:val="center"/>
        <w:rPr>
          <w:rFonts w:ascii="Times New Roman" w:hAnsi="Times New Roman"/>
          <w:sz w:val="20"/>
          <w:szCs w:val="20"/>
          <w:lang w:val="fr-FR" w:eastAsia="fr-FR" w:bidi="ar-SA"/>
        </w:rPr>
      </w:pPr>
    </w:p>
    <w:tbl>
      <w:tblPr>
        <w:tblW w:w="0" w:type="auto"/>
        <w:tblLook w:val="04A0"/>
      </w:tblPr>
      <w:tblGrid>
        <w:gridCol w:w="7905"/>
        <w:gridCol w:w="2799"/>
      </w:tblGrid>
      <w:tr w:rsidR="005440FC" w:rsidTr="008222B6">
        <w:tc>
          <w:tcPr>
            <w:tcW w:w="7905" w:type="dxa"/>
            <w:vAlign w:val="center"/>
          </w:tcPr>
          <w:p w:rsidR="005440FC" w:rsidRPr="008222B6" w:rsidRDefault="005440FC" w:rsidP="008222B6">
            <w:pPr>
              <w:pStyle w:val="Paragraphedeliste"/>
              <w:tabs>
                <w:tab w:val="right" w:pos="4536"/>
              </w:tabs>
              <w:spacing w:after="0" w:line="240" w:lineRule="auto"/>
              <w:ind w:left="0"/>
              <w:contextualSpacing w:val="0"/>
              <w:rPr>
                <w:rFonts w:ascii="Times New Roman" w:hAnsi="Times New Roman"/>
                <w:i/>
                <w:sz w:val="18"/>
                <w:szCs w:val="18"/>
                <w:lang w:val="fr-FR"/>
              </w:rPr>
            </w:pPr>
            <w:r w:rsidRPr="008222B6">
              <w:rPr>
                <w:rFonts w:ascii="Times New Roman" w:hAnsi="Times New Roman"/>
                <w:b/>
                <w:sz w:val="24"/>
                <w:szCs w:val="24"/>
                <w:lang w:val="fr-FR"/>
              </w:rPr>
              <w:t xml:space="preserve">Exercice </w:t>
            </w:r>
            <w:bookmarkStart w:id="0" w:name="OLE_LINK1"/>
            <w:bookmarkStart w:id="1" w:name="OLE_LINK2"/>
            <w:r w:rsidR="00C57FDF">
              <w:rPr>
                <w:rFonts w:ascii="Times New Roman" w:hAnsi="Times New Roman"/>
                <w:b/>
                <w:sz w:val="24"/>
                <w:szCs w:val="24"/>
                <w:lang w:val="fr-FR"/>
              </w:rPr>
              <w:t>2</w:t>
            </w:r>
            <w:r w:rsidRPr="008222B6">
              <w:rPr>
                <w:rFonts w:ascii="Times New Roman" w:hAnsi="Times New Roman"/>
                <w:b/>
                <w:sz w:val="24"/>
                <w:szCs w:val="24"/>
                <w:lang w:val="fr-FR"/>
              </w:rPr>
              <w:tab/>
            </w:r>
            <w:r w:rsidRPr="008222B6">
              <w:rPr>
                <w:rFonts w:ascii="Times New Roman" w:hAnsi="Times New Roman"/>
                <w:i/>
                <w:sz w:val="18"/>
                <w:szCs w:val="18"/>
                <w:lang w:val="fr-FR"/>
              </w:rPr>
              <w:t>Rallye Franche-Comté 2011</w:t>
            </w:r>
          </w:p>
          <w:p w:rsidR="005440FC" w:rsidRPr="008222B6" w:rsidRDefault="005440FC" w:rsidP="008222B6">
            <w:pPr>
              <w:pStyle w:val="Paragraphedeliste"/>
              <w:tabs>
                <w:tab w:val="left" w:pos="7905"/>
              </w:tabs>
              <w:spacing w:after="0" w:line="240" w:lineRule="auto"/>
              <w:ind w:left="0"/>
              <w:contextualSpacing w:val="0"/>
              <w:rPr>
                <w:rFonts w:ascii="Times New Roman" w:hAnsi="Times New Roman"/>
                <w:lang w:val="fr-FR"/>
              </w:rPr>
            </w:pPr>
          </w:p>
          <w:bookmarkEnd w:id="0"/>
          <w:bookmarkEnd w:id="1"/>
          <w:p w:rsidR="005440FC" w:rsidRPr="008222B6" w:rsidRDefault="005440FC" w:rsidP="008222B6">
            <w:pPr>
              <w:autoSpaceDE w:val="0"/>
              <w:autoSpaceDN w:val="0"/>
              <w:adjustRightInd w:val="0"/>
              <w:jc w:val="both"/>
            </w:pPr>
            <w:r w:rsidRPr="008222B6">
              <w:t>Héloïse a reçu un téléphone portable dernier cri pour son anniversaire. Excitée par ce cadeau, elle ne prend pas le temps de consulter la notice et par inadvertance, verrouille le clavier avec un code qu’elle n’a pas pris le temps de mémoriser ni même de noter.</w:t>
            </w:r>
          </w:p>
          <w:p w:rsidR="005440FC" w:rsidRPr="008222B6" w:rsidRDefault="005440FC" w:rsidP="008222B6">
            <w:pPr>
              <w:autoSpaceDE w:val="0"/>
              <w:autoSpaceDN w:val="0"/>
              <w:adjustRightInd w:val="0"/>
              <w:jc w:val="both"/>
            </w:pPr>
            <w:r w:rsidRPr="008222B6">
              <w:t>L’écran de son portable affiche dorénavant neuf cases comme l’indique le schéma ci-contre :</w:t>
            </w:r>
          </w:p>
          <w:p w:rsidR="005440FC" w:rsidRPr="008222B6" w:rsidRDefault="005440FC" w:rsidP="008222B6">
            <w:pPr>
              <w:autoSpaceDE w:val="0"/>
              <w:autoSpaceDN w:val="0"/>
              <w:adjustRightInd w:val="0"/>
              <w:jc w:val="both"/>
            </w:pPr>
            <w:r w:rsidRPr="008222B6">
              <w:t>Le code est formé d’un trajet reliant 4 cases différentes.</w:t>
            </w:r>
          </w:p>
          <w:p w:rsidR="005440FC" w:rsidRPr="008222B6" w:rsidRDefault="005440FC" w:rsidP="008222B6">
            <w:pPr>
              <w:autoSpaceDE w:val="0"/>
              <w:autoSpaceDN w:val="0"/>
              <w:adjustRightInd w:val="0"/>
              <w:jc w:val="both"/>
            </w:pPr>
            <w:r w:rsidRPr="008222B6">
              <w:t>Il suffit de laisser glisser son doigt d’une case à une case voisine horizontalement ou verticalement.</w:t>
            </w:r>
          </w:p>
          <w:p w:rsidR="005440FC" w:rsidRPr="008222B6" w:rsidRDefault="005440FC" w:rsidP="008222B6">
            <w:pPr>
              <w:autoSpaceDE w:val="0"/>
              <w:autoSpaceDN w:val="0"/>
              <w:adjustRightInd w:val="0"/>
              <w:jc w:val="both"/>
            </w:pPr>
            <w:r w:rsidRPr="008222B6">
              <w:t>On précise que le même trajet dans le sens inverse est un code différent.</w:t>
            </w:r>
            <w:r>
              <w:t xml:space="preserve"> </w:t>
            </w:r>
          </w:p>
          <w:p w:rsidR="005440FC" w:rsidRPr="008222B6" w:rsidRDefault="005440FC" w:rsidP="008222B6">
            <w:pPr>
              <w:autoSpaceDE w:val="0"/>
              <w:autoSpaceDN w:val="0"/>
              <w:adjustRightInd w:val="0"/>
              <w:jc w:val="both"/>
            </w:pPr>
            <w:r w:rsidRPr="008222B6">
              <w:rPr>
                <w:i/>
              </w:rPr>
              <w:t>Exemple :</w:t>
            </w:r>
            <w:r w:rsidRPr="008222B6">
              <w:t xml:space="preserve"> ADEH n’est pas le même code que HEDA.</w:t>
            </w:r>
          </w:p>
          <w:p w:rsidR="005440FC" w:rsidRPr="008222B6" w:rsidRDefault="005440FC" w:rsidP="008222B6">
            <w:pPr>
              <w:autoSpaceDE w:val="0"/>
              <w:autoSpaceDN w:val="0"/>
              <w:adjustRightInd w:val="0"/>
              <w:jc w:val="both"/>
            </w:pPr>
            <w:r w:rsidRPr="008222B6">
              <w:t>Le gâteau d’anniversaire à peine avalé, tous les convives se croient assez chanceux pour retrouver par hasard le code qui déverrouillera le téléphone.</w:t>
            </w:r>
          </w:p>
          <w:p w:rsidR="005440FC" w:rsidRPr="008222B6" w:rsidRDefault="005440FC" w:rsidP="008222B6">
            <w:pPr>
              <w:autoSpaceDE w:val="0"/>
              <w:autoSpaceDN w:val="0"/>
              <w:adjustRightInd w:val="0"/>
              <w:jc w:val="both"/>
              <w:rPr>
                <w:lang w:bidi="en-US"/>
              </w:rPr>
            </w:pPr>
            <w:r w:rsidRPr="008222B6">
              <w:t>Quelle est la probabilité de trouver le bon code du premier coup ?</w:t>
            </w:r>
          </w:p>
        </w:tc>
        <w:tc>
          <w:tcPr>
            <w:tcW w:w="2799" w:type="dxa"/>
            <w:vAlign w:val="center"/>
          </w:tcPr>
          <w:p w:rsidR="005440FC" w:rsidRPr="008222B6" w:rsidRDefault="000A1A24" w:rsidP="008222B6">
            <w:pPr>
              <w:autoSpaceDE w:val="0"/>
              <w:autoSpaceDN w:val="0"/>
              <w:adjustRightInd w:val="0"/>
              <w:jc w:val="both"/>
              <w:rPr>
                <w:b/>
              </w:rPr>
            </w:pPr>
            <w:r>
              <w:pict>
                <v:shape id="_x0000_i1027" type="#_x0000_t75" style="width:84pt;height:160.5pt">
                  <v:imagedata r:id="rId15" o:title=""/>
                </v:shape>
              </w:pict>
            </w:r>
          </w:p>
        </w:tc>
      </w:tr>
    </w:tbl>
    <w:p w:rsidR="005440FC" w:rsidRDefault="005440FC" w:rsidP="004C49A4">
      <w:pPr>
        <w:autoSpaceDE w:val="0"/>
        <w:autoSpaceDN w:val="0"/>
        <w:adjustRightInd w:val="0"/>
        <w:jc w:val="both"/>
        <w:rPr>
          <w:b/>
        </w:rPr>
      </w:pPr>
    </w:p>
    <w:tbl>
      <w:tblPr>
        <w:tblW w:w="0" w:type="auto"/>
        <w:tblLook w:val="04A0"/>
      </w:tblPr>
      <w:tblGrid>
        <w:gridCol w:w="7905"/>
        <w:gridCol w:w="2799"/>
      </w:tblGrid>
      <w:tr w:rsidR="005440FC" w:rsidRPr="0093303E" w:rsidTr="0093303E">
        <w:tc>
          <w:tcPr>
            <w:tcW w:w="7905" w:type="dxa"/>
            <w:vAlign w:val="center"/>
          </w:tcPr>
          <w:p w:rsidR="005440FC" w:rsidRPr="0093303E" w:rsidRDefault="005440FC" w:rsidP="007777D3">
            <w:pPr>
              <w:pStyle w:val="Paragraphedeliste"/>
              <w:tabs>
                <w:tab w:val="right" w:pos="4536"/>
              </w:tabs>
              <w:spacing w:after="120" w:line="240" w:lineRule="auto"/>
              <w:ind w:left="0"/>
              <w:contextualSpacing w:val="0"/>
              <w:jc w:val="both"/>
              <w:rPr>
                <w:rFonts w:ascii="Times New Roman" w:hAnsi="Times New Roman"/>
                <w:i/>
                <w:sz w:val="18"/>
                <w:szCs w:val="18"/>
                <w:lang w:val="fr-FR"/>
              </w:rPr>
            </w:pPr>
            <w:r w:rsidRPr="00E27C4E">
              <w:rPr>
                <w:rFonts w:ascii="Times New Roman" w:hAnsi="Times New Roman"/>
                <w:b/>
                <w:lang w:val="fr-FR"/>
              </w:rPr>
              <w:t xml:space="preserve">Exercice </w:t>
            </w:r>
            <w:r w:rsidR="00C57FDF">
              <w:rPr>
                <w:rFonts w:ascii="Times New Roman" w:hAnsi="Times New Roman"/>
                <w:b/>
                <w:lang w:val="fr-FR"/>
              </w:rPr>
              <w:t>3</w:t>
            </w:r>
            <w:r w:rsidRPr="0093303E">
              <w:rPr>
                <w:rFonts w:ascii="Times New Roman" w:hAnsi="Times New Roman"/>
                <w:lang w:val="fr-FR"/>
              </w:rPr>
              <w:tab/>
            </w:r>
            <w:r w:rsidRPr="0093303E">
              <w:rPr>
                <w:rFonts w:ascii="Times New Roman" w:hAnsi="Times New Roman"/>
                <w:i/>
                <w:sz w:val="18"/>
                <w:szCs w:val="18"/>
                <w:lang w:val="fr-FR"/>
              </w:rPr>
              <w:t>Mathématiques sans frontières 2011</w:t>
            </w:r>
          </w:p>
          <w:p w:rsidR="005440FC" w:rsidRPr="00DA7165" w:rsidRDefault="005440FC" w:rsidP="00E3373C">
            <w:pPr>
              <w:autoSpaceDE w:val="0"/>
              <w:autoSpaceDN w:val="0"/>
              <w:adjustRightInd w:val="0"/>
              <w:jc w:val="both"/>
              <w:rPr>
                <w:lang w:bidi="en-US"/>
              </w:rPr>
            </w:pPr>
            <w:r w:rsidRPr="00DA7165">
              <w:rPr>
                <w:lang w:bidi="en-US"/>
              </w:rPr>
              <w:t>Dans le jeu ci-contre, une bille quittant le réservoir ne peut que descendre.</w:t>
            </w:r>
          </w:p>
          <w:p w:rsidR="005440FC" w:rsidRPr="00DA7165" w:rsidRDefault="005440FC" w:rsidP="00E3373C">
            <w:pPr>
              <w:autoSpaceDE w:val="0"/>
              <w:autoSpaceDN w:val="0"/>
              <w:adjustRightInd w:val="0"/>
              <w:jc w:val="both"/>
              <w:rPr>
                <w:lang w:bidi="en-US"/>
              </w:rPr>
            </w:pPr>
            <w:r w:rsidRPr="00DA7165">
              <w:rPr>
                <w:lang w:bidi="en-US"/>
              </w:rPr>
              <w:t>Quand une bille arrive à un carrefour où un choix s’offre à elle, elle a autant de chance d’aller d’un côté que de l’autre.</w:t>
            </w:r>
          </w:p>
          <w:p w:rsidR="005440FC" w:rsidRPr="00DA7165" w:rsidRDefault="005440FC" w:rsidP="00E3373C">
            <w:pPr>
              <w:autoSpaceDE w:val="0"/>
              <w:autoSpaceDN w:val="0"/>
              <w:adjustRightInd w:val="0"/>
              <w:jc w:val="both"/>
              <w:rPr>
                <w:lang w:bidi="en-US"/>
              </w:rPr>
            </w:pPr>
            <w:r w:rsidRPr="00DA7165">
              <w:rPr>
                <w:lang w:bidi="en-US"/>
              </w:rPr>
              <w:t>Lorsqu’une bille quitte le réservoir, quelle est la probabilité qu’elle passe par le carrefour A ?</w:t>
            </w:r>
          </w:p>
          <w:p w:rsidR="005440FC" w:rsidRPr="0093303E" w:rsidRDefault="005440FC" w:rsidP="00E3373C">
            <w:pPr>
              <w:pStyle w:val="Paragraphedeliste"/>
              <w:tabs>
                <w:tab w:val="right" w:pos="8334"/>
              </w:tabs>
              <w:spacing w:after="0"/>
              <w:ind w:left="0"/>
              <w:contextualSpacing w:val="0"/>
              <w:rPr>
                <w:rFonts w:ascii="Times New Roman" w:hAnsi="Times New Roman"/>
                <w:lang w:val="fr-FR"/>
              </w:rPr>
            </w:pPr>
            <w:r w:rsidRPr="0093303E">
              <w:rPr>
                <w:rFonts w:ascii="Times New Roman" w:hAnsi="Times New Roman"/>
                <w:lang w:val="fr-FR"/>
              </w:rPr>
              <w:t xml:space="preserve">Et quelle est la probabilité qu’elle passe par le carrefour B ? </w:t>
            </w:r>
          </w:p>
          <w:p w:rsidR="005440FC" w:rsidRPr="00FE4784" w:rsidRDefault="005440FC" w:rsidP="008C73F2">
            <w:pPr>
              <w:autoSpaceDE w:val="0"/>
              <w:autoSpaceDN w:val="0"/>
              <w:adjustRightInd w:val="0"/>
              <w:jc w:val="both"/>
              <w:rPr>
                <w:lang w:bidi="en-US"/>
              </w:rPr>
            </w:pPr>
          </w:p>
        </w:tc>
        <w:tc>
          <w:tcPr>
            <w:tcW w:w="2799" w:type="dxa"/>
            <w:vAlign w:val="center"/>
          </w:tcPr>
          <w:p w:rsidR="005440FC" w:rsidRPr="0093303E" w:rsidRDefault="000A1A24" w:rsidP="008C73F2">
            <w:pPr>
              <w:autoSpaceDE w:val="0"/>
              <w:autoSpaceDN w:val="0"/>
              <w:adjustRightInd w:val="0"/>
              <w:jc w:val="both"/>
              <w:rPr>
                <w:lang w:bidi="en-US"/>
              </w:rPr>
            </w:pPr>
            <w:r>
              <w:rPr>
                <w:lang w:bidi="en-US"/>
              </w:rPr>
              <w:pict>
                <v:shape id="_x0000_i1028" type="#_x0000_t75" style="width:103.5pt;height:164.25pt" wrapcoords="-153 0 -153 21502 21600 21502 21600 0 -153 0">
                  <v:imagedata r:id="rId16" o:title=""/>
                </v:shape>
              </w:pict>
            </w:r>
          </w:p>
        </w:tc>
      </w:tr>
    </w:tbl>
    <w:p w:rsidR="005440FC" w:rsidRPr="004C49A4" w:rsidRDefault="005440FC" w:rsidP="004C49A4">
      <w:pPr>
        <w:autoSpaceDE w:val="0"/>
        <w:autoSpaceDN w:val="0"/>
        <w:adjustRightInd w:val="0"/>
        <w:jc w:val="both"/>
        <w:sectPr w:rsidR="005440FC" w:rsidRPr="004C49A4" w:rsidSect="00D037AB">
          <w:footerReference w:type="default" r:id="rId17"/>
          <w:pgSz w:w="11906" w:h="16838"/>
          <w:pgMar w:top="907" w:right="851" w:bottom="907" w:left="567" w:header="709" w:footer="0" w:gutter="0"/>
          <w:cols w:space="708"/>
          <w:docGrid w:linePitch="360"/>
        </w:sectPr>
      </w:pPr>
    </w:p>
    <w:p w:rsidR="005440FC" w:rsidRPr="00964256" w:rsidRDefault="005440FC" w:rsidP="0046372E">
      <w:pPr>
        <w:spacing w:before="120" w:after="120"/>
        <w:jc w:val="center"/>
        <w:rPr>
          <w:b/>
          <w:sz w:val="28"/>
          <w:szCs w:val="28"/>
        </w:rPr>
      </w:pPr>
      <w:r>
        <w:rPr>
          <w:b/>
          <w:sz w:val="28"/>
          <w:szCs w:val="28"/>
        </w:rPr>
        <w:lastRenderedPageBreak/>
        <w:t>Géométrie</w:t>
      </w:r>
    </w:p>
    <w:p w:rsidR="005440FC" w:rsidRPr="00CE7674" w:rsidRDefault="005440FC" w:rsidP="00245216">
      <w:pPr>
        <w:tabs>
          <w:tab w:val="left" w:pos="360"/>
        </w:tabs>
        <w:spacing w:after="120"/>
        <w:jc w:val="both"/>
        <w:rPr>
          <w:b/>
          <w:color w:val="000000"/>
        </w:rPr>
      </w:pPr>
      <w:r w:rsidRPr="00CE7674">
        <w:rPr>
          <w:b/>
          <w:color w:val="000000"/>
        </w:rPr>
        <w:t>Exercice 1</w:t>
      </w:r>
    </w:p>
    <w:p w:rsidR="005440FC" w:rsidRPr="00F72923" w:rsidRDefault="005440FC" w:rsidP="00245216">
      <w:pPr>
        <w:pStyle w:val="Paragraphedeliste"/>
        <w:spacing w:after="0"/>
        <w:ind w:left="0"/>
        <w:jc w:val="both"/>
        <w:rPr>
          <w:rFonts w:ascii="Times New Roman" w:hAnsi="Times New Roman"/>
          <w:lang w:val="fr-FR" w:eastAsia="fr-FR" w:bidi="ar-SA"/>
        </w:rPr>
      </w:pPr>
      <w:r w:rsidRPr="00F72923">
        <w:rPr>
          <w:rFonts w:ascii="Times New Roman" w:hAnsi="Times New Roman"/>
          <w:lang w:val="fr-FR" w:eastAsia="fr-FR" w:bidi="ar-SA"/>
        </w:rPr>
        <w:t>Au XVIIe siècle, un élève de Galilée, Vincenzo Viviani, a démontré un théorème de géométrie qui porte aujourd’hui son nom : Dans un triangle équilatéral, la somme des distances d'un point intérieur au triangle aux trois côtés est égale à la hauteur du triangle.</w:t>
      </w:r>
    </w:p>
    <w:p w:rsidR="005440FC" w:rsidRPr="00CE7674" w:rsidRDefault="005440FC" w:rsidP="00245216">
      <w:pPr>
        <w:tabs>
          <w:tab w:val="left" w:pos="360"/>
        </w:tabs>
        <w:spacing w:after="120"/>
        <w:jc w:val="both"/>
        <w:rPr>
          <w:b/>
          <w:color w:val="000000"/>
        </w:rPr>
      </w:pPr>
      <w:r w:rsidRPr="00F72923">
        <w:t xml:space="preserve">Démontrer ce théorème en observant </w:t>
      </w:r>
      <w:r>
        <w:t>les</w:t>
      </w:r>
      <w:r w:rsidRPr="00F72923">
        <w:t xml:space="preserve"> </w:t>
      </w:r>
      <w:r>
        <w:t xml:space="preserve">trois </w:t>
      </w:r>
      <w:r w:rsidRPr="00F72923">
        <w:t>figure</w:t>
      </w:r>
      <w:r>
        <w:t>s</w:t>
      </w:r>
      <w:r w:rsidRPr="00F72923">
        <w:t xml:space="preserve"> ci-</w:t>
      </w:r>
      <w:r>
        <w:t>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2"/>
        <w:gridCol w:w="3543"/>
        <w:gridCol w:w="3543"/>
      </w:tblGrid>
      <w:tr w:rsidR="005440FC" w:rsidRPr="002D032E" w:rsidTr="00165AD0">
        <w:tc>
          <w:tcPr>
            <w:tcW w:w="3542" w:type="dxa"/>
          </w:tcPr>
          <w:p w:rsidR="005440FC" w:rsidRPr="002D032E" w:rsidRDefault="000A1A24" w:rsidP="00165AD0">
            <w:pPr>
              <w:jc w:val="center"/>
              <w:rPr>
                <w:i/>
                <w:color w:val="000000"/>
                <w:sz w:val="18"/>
                <w:szCs w:val="18"/>
              </w:rPr>
            </w:pPr>
            <w:r w:rsidRPr="0070439A">
              <w:rPr>
                <w:i/>
                <w:color w:val="000000"/>
                <w:sz w:val="18"/>
                <w:szCs w:val="18"/>
              </w:rPr>
              <w:pict>
                <v:shape id="_x0000_i1029" type="#_x0000_t75" style="width:124.5pt;height:105pt">
                  <v:imagedata r:id="rId18" o:title="geogebra"/>
                </v:shape>
              </w:pict>
            </w:r>
          </w:p>
        </w:tc>
        <w:tc>
          <w:tcPr>
            <w:tcW w:w="3543" w:type="dxa"/>
          </w:tcPr>
          <w:p w:rsidR="005440FC" w:rsidRPr="002D032E" w:rsidRDefault="000A1A24" w:rsidP="00165AD0">
            <w:pPr>
              <w:jc w:val="center"/>
              <w:rPr>
                <w:i/>
                <w:color w:val="000000"/>
                <w:sz w:val="18"/>
                <w:szCs w:val="18"/>
              </w:rPr>
            </w:pPr>
            <w:r w:rsidRPr="0070439A">
              <w:rPr>
                <w:i/>
                <w:color w:val="000000"/>
                <w:sz w:val="18"/>
                <w:szCs w:val="18"/>
              </w:rPr>
              <w:pict>
                <v:shape id="_x0000_i1030" type="#_x0000_t75" style="width:120.75pt;height:102.75pt">
                  <v:imagedata r:id="rId19" o:title="geogebra"/>
                </v:shape>
              </w:pict>
            </w:r>
          </w:p>
        </w:tc>
        <w:tc>
          <w:tcPr>
            <w:tcW w:w="3543" w:type="dxa"/>
          </w:tcPr>
          <w:p w:rsidR="005440FC" w:rsidRPr="002D032E" w:rsidRDefault="000A1A24" w:rsidP="00165AD0">
            <w:pPr>
              <w:jc w:val="center"/>
              <w:rPr>
                <w:i/>
                <w:color w:val="000000"/>
                <w:sz w:val="18"/>
                <w:szCs w:val="18"/>
              </w:rPr>
            </w:pPr>
            <w:r w:rsidRPr="0070439A">
              <w:rPr>
                <w:i/>
                <w:color w:val="000000"/>
                <w:sz w:val="18"/>
                <w:szCs w:val="18"/>
              </w:rPr>
              <w:pict>
                <v:shape id="_x0000_i1031" type="#_x0000_t75" style="width:123pt;height:104.25pt">
                  <v:imagedata r:id="rId20" o:title="geogebra"/>
                </v:shape>
              </w:pict>
            </w:r>
          </w:p>
        </w:tc>
      </w:tr>
    </w:tbl>
    <w:p w:rsidR="005440FC" w:rsidRPr="003839FE" w:rsidRDefault="005440FC" w:rsidP="00466968">
      <w:pPr>
        <w:jc w:val="both"/>
        <w:rPr>
          <w:i/>
          <w:color w:val="000000"/>
          <w:sz w:val="18"/>
          <w:szCs w:val="18"/>
        </w:rPr>
      </w:pPr>
    </w:p>
    <w:tbl>
      <w:tblPr>
        <w:tblW w:w="0" w:type="auto"/>
        <w:tblLook w:val="04A0"/>
      </w:tblPr>
      <w:tblGrid>
        <w:gridCol w:w="7054"/>
        <w:gridCol w:w="3574"/>
      </w:tblGrid>
      <w:tr w:rsidR="005440FC" w:rsidTr="008222B6">
        <w:tc>
          <w:tcPr>
            <w:tcW w:w="7054" w:type="dxa"/>
          </w:tcPr>
          <w:p w:rsidR="005440FC" w:rsidRPr="008222B6" w:rsidRDefault="005440FC" w:rsidP="008222B6">
            <w:pPr>
              <w:spacing w:line="360" w:lineRule="auto"/>
              <w:jc w:val="both"/>
              <w:rPr>
                <w:b/>
                <w:color w:val="000000"/>
              </w:rPr>
            </w:pPr>
            <w:r w:rsidRPr="008222B6">
              <w:rPr>
                <w:b/>
                <w:color w:val="000000"/>
              </w:rPr>
              <w:t>Exercice 2</w:t>
            </w:r>
          </w:p>
          <w:p w:rsidR="005440FC" w:rsidRPr="008222B6" w:rsidRDefault="005440FC" w:rsidP="008222B6">
            <w:pPr>
              <w:jc w:val="both"/>
              <w:rPr>
                <w:color w:val="000000"/>
              </w:rPr>
            </w:pPr>
            <w:r w:rsidRPr="008222B6">
              <w:rPr>
                <w:color w:val="000000"/>
              </w:rPr>
              <w:t>On considère un pentagone convexe ABCDE</w:t>
            </w:r>
          </w:p>
          <w:p w:rsidR="005440FC" w:rsidRPr="008222B6" w:rsidRDefault="005440FC" w:rsidP="008222B6">
            <w:pPr>
              <w:jc w:val="both"/>
              <w:rPr>
                <w:color w:val="000000"/>
              </w:rPr>
            </w:pPr>
            <w:r w:rsidRPr="008222B6">
              <w:rPr>
                <w:color w:val="000000"/>
              </w:rPr>
              <w:t>La parallèle à (AD) passant par E coupe (AB) en F.</w:t>
            </w:r>
          </w:p>
          <w:p w:rsidR="005440FC" w:rsidRPr="008222B6" w:rsidRDefault="005440FC" w:rsidP="008222B6">
            <w:pPr>
              <w:tabs>
                <w:tab w:val="left" w:pos="426"/>
              </w:tabs>
              <w:jc w:val="both"/>
              <w:rPr>
                <w:color w:val="000000"/>
              </w:rPr>
            </w:pPr>
            <w:r w:rsidRPr="008222B6">
              <w:rPr>
                <w:color w:val="000000"/>
              </w:rPr>
              <w:t>1.</w:t>
            </w:r>
            <w:r w:rsidRPr="008222B6">
              <w:rPr>
                <w:color w:val="000000"/>
              </w:rPr>
              <w:tab/>
              <w:t>Démontrer  que le quadrilatère FBCD a la même aire que le pentagone ABCDE.</w:t>
            </w:r>
          </w:p>
          <w:p w:rsidR="005440FC" w:rsidRPr="008222B6" w:rsidRDefault="005440FC" w:rsidP="008222B6">
            <w:pPr>
              <w:tabs>
                <w:tab w:val="left" w:pos="437"/>
              </w:tabs>
              <w:jc w:val="both"/>
              <w:rPr>
                <w:color w:val="000000"/>
              </w:rPr>
            </w:pPr>
            <w:r w:rsidRPr="008222B6">
              <w:rPr>
                <w:color w:val="000000"/>
              </w:rPr>
              <w:t>2.</w:t>
            </w:r>
            <w:r w:rsidRPr="008222B6">
              <w:rPr>
                <w:color w:val="000000"/>
              </w:rPr>
              <w:tab/>
              <w:t>Construire un triangle de même aire que le pentagone ABCDE.</w:t>
            </w:r>
            <w:r w:rsidRPr="008A120B">
              <w:t xml:space="preserve"> </w:t>
            </w:r>
          </w:p>
        </w:tc>
        <w:tc>
          <w:tcPr>
            <w:tcW w:w="3574" w:type="dxa"/>
          </w:tcPr>
          <w:p w:rsidR="005440FC" w:rsidRPr="008222B6" w:rsidRDefault="000A1A24" w:rsidP="008222B6">
            <w:pPr>
              <w:spacing w:line="360" w:lineRule="auto"/>
              <w:jc w:val="both"/>
              <w:rPr>
                <w:b/>
                <w:color w:val="000000"/>
              </w:rPr>
            </w:pPr>
            <w:r>
              <w:pict>
                <v:shape id="_x0000_i1032" type="#_x0000_t75" style="width:161.25pt;height:108pt" wrapcoords="13617 847 7513 1835 6386 2118 6386 3106 5917 5082 6574 5365 5635 5929 4790 7059 4790 7624 3381 11012 3663 12141 3005 12141 2066 13129 2066 14400 939 14541 1033 15812 6010 16659 6856 18918 15496 21318 16059 21318 16341 21176 16153 20471 15496 18918 18407 7624 19252 5365 20097 3529 20097 2965 14181 847 13617 847">
                  <v:imagedata r:id="rId21" o:title="geogebra"/>
                </v:shape>
              </w:pict>
            </w:r>
          </w:p>
        </w:tc>
      </w:tr>
    </w:tbl>
    <w:p w:rsidR="005440FC" w:rsidRDefault="005440FC" w:rsidP="00466968">
      <w:pPr>
        <w:jc w:val="both"/>
        <w:rPr>
          <w:b/>
          <w:color w:val="000000"/>
        </w:rPr>
      </w:pPr>
    </w:p>
    <w:p w:rsidR="005440FC" w:rsidRPr="00B27E6A" w:rsidRDefault="005440FC" w:rsidP="005F50B6">
      <w:pPr>
        <w:spacing w:after="120"/>
        <w:jc w:val="both"/>
        <w:rPr>
          <w:b/>
          <w:color w:val="000000"/>
        </w:rPr>
      </w:pPr>
      <w:r w:rsidRPr="00B27E6A">
        <w:rPr>
          <w:b/>
          <w:color w:val="000000"/>
        </w:rPr>
        <w:t xml:space="preserve">Exercice </w:t>
      </w:r>
      <w:r>
        <w:rPr>
          <w:b/>
          <w:color w:val="000000"/>
        </w:rPr>
        <w:t>3</w:t>
      </w:r>
    </w:p>
    <w:p w:rsidR="005440FC" w:rsidRDefault="005440FC" w:rsidP="007E5D9A">
      <w:pPr>
        <w:jc w:val="both"/>
        <w:rPr>
          <w:color w:val="000000"/>
        </w:rPr>
      </w:pPr>
      <w:r>
        <w:rPr>
          <w:color w:val="000000"/>
        </w:rPr>
        <w:t>Soit ABCD un parallélogramme et M le milieu de [BC]. On désigne par E le pied de la hauteur issue de D dans le triangle ADM. Démontrer que CD = CE.</w:t>
      </w:r>
    </w:p>
    <w:p w:rsidR="005440FC" w:rsidRPr="00305323" w:rsidRDefault="005440FC" w:rsidP="007E5D9A">
      <w:pPr>
        <w:jc w:val="both"/>
        <w:rPr>
          <w:i/>
          <w:color w:val="000000"/>
        </w:rPr>
      </w:pPr>
      <w:r w:rsidRPr="00305323">
        <w:rPr>
          <w:i/>
          <w:color w:val="000000"/>
        </w:rPr>
        <w:t>Indication</w:t>
      </w:r>
      <w:r>
        <w:rPr>
          <w:i/>
          <w:color w:val="000000"/>
        </w:rPr>
        <w:t xml:space="preserve"> : </w:t>
      </w:r>
      <w:r w:rsidRPr="00305323">
        <w:rPr>
          <w:i/>
          <w:color w:val="000000"/>
        </w:rPr>
        <w:t xml:space="preserve">On </w:t>
      </w:r>
      <w:r>
        <w:rPr>
          <w:i/>
          <w:color w:val="000000"/>
        </w:rPr>
        <w:t>pourra</w:t>
      </w:r>
      <w:r w:rsidRPr="00305323">
        <w:rPr>
          <w:i/>
          <w:color w:val="000000"/>
        </w:rPr>
        <w:t xml:space="preserve"> tracer la droite (CN) où N est le milieu du segment [AD].</w:t>
      </w:r>
    </w:p>
    <w:p w:rsidR="005440FC" w:rsidRDefault="005440FC" w:rsidP="00015B21">
      <w:pPr>
        <w:jc w:val="both"/>
        <w:rPr>
          <w:b/>
          <w:color w:val="000000"/>
        </w:rPr>
      </w:pPr>
    </w:p>
    <w:p w:rsidR="005440FC" w:rsidRPr="00B27E6A" w:rsidRDefault="005440FC" w:rsidP="005C1F89">
      <w:pPr>
        <w:spacing w:after="120"/>
        <w:jc w:val="both"/>
        <w:rPr>
          <w:b/>
          <w:color w:val="000000"/>
        </w:rPr>
      </w:pPr>
      <w:r w:rsidRPr="00B27E6A">
        <w:rPr>
          <w:b/>
          <w:color w:val="000000"/>
        </w:rPr>
        <w:t xml:space="preserve">Exercice </w:t>
      </w:r>
      <w:r>
        <w:rPr>
          <w:b/>
          <w:color w:val="000000"/>
        </w:rPr>
        <w:t>4</w:t>
      </w:r>
    </w:p>
    <w:p w:rsidR="005440FC" w:rsidRDefault="005440FC" w:rsidP="000070C1">
      <w:pPr>
        <w:autoSpaceDE w:val="0"/>
        <w:autoSpaceDN w:val="0"/>
        <w:adjustRightInd w:val="0"/>
        <w:spacing w:after="120"/>
        <w:jc w:val="both"/>
      </w:pPr>
      <w:r w:rsidRPr="008443CF">
        <w:t xml:space="preserve">Les quatre figures ci-dessous retracent le film de la construction du point F </w:t>
      </w:r>
      <w:r>
        <w:t>appartenant au</w:t>
      </w:r>
      <w:r w:rsidRPr="008443CF">
        <w:t xml:space="preserve"> segment [AB] tel </w:t>
      </w:r>
      <w:proofErr w:type="gramStart"/>
      <w:r w:rsidRPr="008443CF">
        <w:t>que</w:t>
      </w:r>
      <w:r>
        <w:t xml:space="preserve"> </w:t>
      </w:r>
      <w:proofErr w:type="gramEnd"/>
      <w:r w:rsidRPr="00C54E8C">
        <w:rPr>
          <w:position w:val="-22"/>
        </w:rPr>
        <w:object w:dxaOrig="1040" w:dyaOrig="580">
          <v:shape id="_x0000_i1033" type="#_x0000_t75" style="width:52.5pt;height:28.5pt" o:ole="">
            <v:imagedata r:id="rId22" o:title=""/>
          </v:shape>
          <o:OLEObject Type="Embed" ProgID="Equation.DSMT4" ShapeID="_x0000_i1033" DrawAspect="Content" ObjectID="_1412956800" r:id="rId23"/>
        </w:object>
      </w:r>
      <w:r>
        <w:t>. Justifier cette construction.</w:t>
      </w:r>
    </w:p>
    <w:p w:rsidR="005440FC" w:rsidRPr="00091ECA" w:rsidRDefault="005440FC" w:rsidP="007E5D9A">
      <w:pPr>
        <w:autoSpaceDE w:val="0"/>
        <w:autoSpaceDN w:val="0"/>
        <w:adjustRightInd w:val="0"/>
        <w:spacing w:before="120" w:after="120"/>
        <w:jc w:val="both"/>
        <w:rPr>
          <w:i/>
          <w:sz w:val="20"/>
          <w:szCs w:val="20"/>
        </w:rPr>
      </w:pPr>
      <w:r w:rsidRPr="00091ECA">
        <w:rPr>
          <w:i/>
          <w:sz w:val="20"/>
          <w:szCs w:val="20"/>
        </w:rPr>
        <w:t>Remarque : On a commencé par tracer deux cercles de centres respectifs A et B et de rayon AB.</w:t>
      </w:r>
    </w:p>
    <w:p w:rsidR="005440FC" w:rsidRDefault="005440FC" w:rsidP="007E5D9A">
      <w:pPr>
        <w:autoSpaceDE w:val="0"/>
        <w:autoSpaceDN w:val="0"/>
        <w:adjustRightInd w:val="0"/>
        <w:spacing w:before="120" w:after="120"/>
        <w:jc w:val="both"/>
        <w:rPr>
          <w:i/>
          <w:sz w:val="20"/>
          <w:szCs w:val="20"/>
        </w:rPr>
      </w:pPr>
      <w:r w:rsidRPr="00091ECA">
        <w:rPr>
          <w:i/>
          <w:sz w:val="20"/>
          <w:szCs w:val="20"/>
        </w:rPr>
        <w:t xml:space="preserve">Les points </w:t>
      </w:r>
      <w:r>
        <w:rPr>
          <w:i/>
          <w:sz w:val="20"/>
          <w:szCs w:val="20"/>
        </w:rPr>
        <w:t xml:space="preserve">nommés </w:t>
      </w:r>
      <w:r w:rsidRPr="00091ECA">
        <w:rPr>
          <w:i/>
          <w:sz w:val="20"/>
          <w:szCs w:val="20"/>
        </w:rPr>
        <w:t xml:space="preserve">qui semblent alignés le sont et </w:t>
      </w:r>
      <w:r>
        <w:rPr>
          <w:i/>
          <w:sz w:val="20"/>
          <w:szCs w:val="20"/>
        </w:rPr>
        <w:t>ceux  qui semblent être sur</w:t>
      </w:r>
      <w:r w:rsidRPr="00091ECA">
        <w:rPr>
          <w:i/>
          <w:sz w:val="20"/>
          <w:szCs w:val="20"/>
        </w:rPr>
        <w:t xml:space="preserve"> l’un ou l’autre des deux cercles, le sont également.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2657"/>
        <w:gridCol w:w="2657"/>
        <w:gridCol w:w="2657"/>
      </w:tblGrid>
      <w:tr w:rsidR="005440FC" w:rsidRPr="00FB67B9" w:rsidTr="00DF1423">
        <w:tc>
          <w:tcPr>
            <w:tcW w:w="2657" w:type="dxa"/>
          </w:tcPr>
          <w:p w:rsidR="005440FC" w:rsidRPr="00FB67B9" w:rsidRDefault="000A1A24" w:rsidP="00DF1423">
            <w:pPr>
              <w:autoSpaceDE w:val="0"/>
              <w:autoSpaceDN w:val="0"/>
              <w:adjustRightInd w:val="0"/>
              <w:spacing w:before="120" w:after="120"/>
              <w:jc w:val="both"/>
              <w:rPr>
                <w:b/>
              </w:rPr>
            </w:pPr>
            <w:r w:rsidRPr="0070439A">
              <w:rPr>
                <w:b/>
              </w:rPr>
              <w:pict>
                <v:shape id="_x0000_i1034" type="#_x0000_t75" style="width:97.5pt;height:59.25pt">
                  <v:imagedata r:id="rId24" o:title="geogebra"/>
                </v:shape>
              </w:pict>
            </w:r>
            <w:r w:rsidR="005440FC" w:rsidRPr="00FB67B9">
              <w:t>1.</w:t>
            </w:r>
          </w:p>
        </w:tc>
        <w:tc>
          <w:tcPr>
            <w:tcW w:w="2657" w:type="dxa"/>
          </w:tcPr>
          <w:p w:rsidR="005440FC" w:rsidRPr="00FB67B9" w:rsidRDefault="000A1A24" w:rsidP="00DF1423">
            <w:pPr>
              <w:autoSpaceDE w:val="0"/>
              <w:autoSpaceDN w:val="0"/>
              <w:adjustRightInd w:val="0"/>
              <w:spacing w:before="120" w:after="120"/>
              <w:jc w:val="both"/>
              <w:rPr>
                <w:b/>
              </w:rPr>
            </w:pPr>
            <w:r w:rsidRPr="0070439A">
              <w:rPr>
                <w:b/>
              </w:rPr>
              <w:pict>
                <v:shape id="_x0000_i1035" type="#_x0000_t75" style="width:100.5pt;height:68.25pt">
                  <v:imagedata r:id="rId25" o:title="geogebra"/>
                </v:shape>
              </w:pict>
            </w:r>
            <w:r w:rsidR="005440FC" w:rsidRPr="00FB67B9">
              <w:rPr>
                <w:b/>
              </w:rPr>
              <w:t>2.</w:t>
            </w:r>
          </w:p>
        </w:tc>
        <w:tc>
          <w:tcPr>
            <w:tcW w:w="2657" w:type="dxa"/>
          </w:tcPr>
          <w:p w:rsidR="005440FC" w:rsidRPr="00FB67B9" w:rsidRDefault="000A1A24" w:rsidP="00DF1423">
            <w:pPr>
              <w:autoSpaceDE w:val="0"/>
              <w:autoSpaceDN w:val="0"/>
              <w:adjustRightInd w:val="0"/>
              <w:spacing w:before="120" w:after="120"/>
              <w:jc w:val="both"/>
              <w:rPr>
                <w:b/>
              </w:rPr>
            </w:pPr>
            <w:r w:rsidRPr="0070439A">
              <w:rPr>
                <w:b/>
              </w:rPr>
              <w:pict>
                <v:shape id="_x0000_i1036" type="#_x0000_t75" style="width:91.5pt;height:69.75pt">
                  <v:imagedata r:id="rId26" o:title="geogebra"/>
                </v:shape>
              </w:pict>
            </w:r>
            <w:r w:rsidR="005440FC" w:rsidRPr="00FB67B9">
              <w:rPr>
                <w:b/>
              </w:rPr>
              <w:t>3.</w:t>
            </w:r>
          </w:p>
        </w:tc>
        <w:tc>
          <w:tcPr>
            <w:tcW w:w="2657" w:type="dxa"/>
          </w:tcPr>
          <w:p w:rsidR="005440FC" w:rsidRPr="00FB67B9" w:rsidRDefault="000A1A24" w:rsidP="00DF1423">
            <w:pPr>
              <w:autoSpaceDE w:val="0"/>
              <w:autoSpaceDN w:val="0"/>
              <w:adjustRightInd w:val="0"/>
              <w:spacing w:before="120" w:after="120"/>
              <w:jc w:val="both"/>
              <w:rPr>
                <w:b/>
              </w:rPr>
            </w:pPr>
            <w:r w:rsidRPr="0070439A">
              <w:rPr>
                <w:b/>
              </w:rPr>
              <w:pict>
                <v:shape id="_x0000_i1037" type="#_x0000_t75" style="width:91.5pt;height:66pt">
                  <v:imagedata r:id="rId27" o:title="geogebra"/>
                </v:shape>
              </w:pict>
            </w:r>
            <w:r w:rsidR="005440FC" w:rsidRPr="00FB67B9">
              <w:rPr>
                <w:b/>
              </w:rPr>
              <w:t>4.</w:t>
            </w:r>
          </w:p>
        </w:tc>
      </w:tr>
    </w:tbl>
    <w:p w:rsidR="005440FC" w:rsidRDefault="005440FC" w:rsidP="004228A0">
      <w:pPr>
        <w:autoSpaceDE w:val="0"/>
        <w:autoSpaceDN w:val="0"/>
        <w:adjustRightInd w:val="0"/>
        <w:spacing w:before="120" w:after="120"/>
        <w:jc w:val="both"/>
        <w:rPr>
          <w:i/>
          <w:sz w:val="20"/>
          <w:szCs w:val="20"/>
        </w:rPr>
      </w:pPr>
    </w:p>
    <w:p w:rsidR="005440FC" w:rsidRPr="00B27E6A" w:rsidRDefault="005440FC" w:rsidP="005C1F89">
      <w:pPr>
        <w:jc w:val="both"/>
        <w:rPr>
          <w:b/>
          <w:color w:val="000000"/>
        </w:rPr>
      </w:pPr>
      <w:r w:rsidRPr="00B27E6A">
        <w:rPr>
          <w:b/>
          <w:color w:val="000000"/>
        </w:rPr>
        <w:lastRenderedPageBreak/>
        <w:t xml:space="preserve">Exercice </w:t>
      </w:r>
      <w:r>
        <w:rPr>
          <w:b/>
          <w:color w:val="000000"/>
        </w:rPr>
        <w:t>5</w:t>
      </w:r>
    </w:p>
    <w:p w:rsidR="005440FC" w:rsidRDefault="005440FC" w:rsidP="007E5D9A">
      <w:pPr>
        <w:jc w:val="both"/>
        <w:rPr>
          <w:color w:val="000000"/>
        </w:rPr>
      </w:pPr>
      <w:r>
        <w:rPr>
          <w:color w:val="000000"/>
        </w:rPr>
        <w:t>On considère un triangle</w:t>
      </w:r>
      <w:r w:rsidRPr="00682AE6">
        <w:rPr>
          <w:color w:val="000000"/>
        </w:rPr>
        <w:t xml:space="preserve"> ABC isocèle </w:t>
      </w:r>
      <w:r>
        <w:rPr>
          <w:color w:val="000000"/>
        </w:rPr>
        <w:t xml:space="preserve">en A dont tous les angles sont aigus. Le </w:t>
      </w:r>
      <w:r w:rsidRPr="00682AE6">
        <w:rPr>
          <w:color w:val="000000"/>
        </w:rPr>
        <w:t>cercle de centre B</w:t>
      </w:r>
      <w:r>
        <w:rPr>
          <w:color w:val="000000"/>
        </w:rPr>
        <w:t xml:space="preserve"> </w:t>
      </w:r>
      <w:r w:rsidRPr="00682AE6">
        <w:rPr>
          <w:color w:val="000000"/>
        </w:rPr>
        <w:t>et de rayon BC coupe [AC] en D et [AB]</w:t>
      </w:r>
      <w:r>
        <w:rPr>
          <w:color w:val="000000"/>
        </w:rPr>
        <w:t xml:space="preserve"> </w:t>
      </w:r>
      <w:r w:rsidRPr="00682AE6">
        <w:rPr>
          <w:color w:val="000000"/>
        </w:rPr>
        <w:t>en E.</w:t>
      </w:r>
      <w:r>
        <w:rPr>
          <w:color w:val="000000"/>
        </w:rPr>
        <w:t xml:space="preserve"> On suppose de plus, que</w:t>
      </w:r>
      <w:r w:rsidRPr="00682AE6">
        <w:rPr>
          <w:color w:val="000000"/>
        </w:rPr>
        <w:t xml:space="preserve"> les triangles BCD</w:t>
      </w:r>
      <w:r>
        <w:rPr>
          <w:color w:val="000000"/>
        </w:rPr>
        <w:t xml:space="preserve"> </w:t>
      </w:r>
      <w:r w:rsidRPr="00682AE6">
        <w:rPr>
          <w:color w:val="000000"/>
        </w:rPr>
        <w:t>et BED sont symétriques par rapport à (BD):</w:t>
      </w:r>
    </w:p>
    <w:p w:rsidR="005440FC" w:rsidRDefault="005440FC" w:rsidP="00E3373C">
      <w:pPr>
        <w:tabs>
          <w:tab w:val="left" w:pos="426"/>
        </w:tabs>
        <w:jc w:val="both"/>
        <w:rPr>
          <w:color w:val="000000"/>
        </w:rPr>
      </w:pPr>
      <w:r>
        <w:rPr>
          <w:color w:val="000000"/>
        </w:rPr>
        <w:t>1.</w:t>
      </w:r>
      <w:r>
        <w:rPr>
          <w:color w:val="000000"/>
        </w:rPr>
        <w:tab/>
        <w:t>Quelle est la mesure</w:t>
      </w:r>
      <w:r w:rsidRPr="00682AE6">
        <w:rPr>
          <w:color w:val="000000"/>
        </w:rPr>
        <w:t xml:space="preserve"> de l'angle </w:t>
      </w:r>
      <w:r w:rsidRPr="00682AE6">
        <w:rPr>
          <w:color w:val="000000"/>
          <w:position w:val="-6"/>
        </w:rPr>
        <w:object w:dxaOrig="540" w:dyaOrig="340">
          <v:shape id="_x0000_i1038" type="#_x0000_t75" style="width:27pt;height:16.5pt" o:ole="">
            <v:imagedata r:id="rId28" o:title=""/>
          </v:shape>
          <o:OLEObject Type="Embed" ProgID="Equation.DSMT4" ShapeID="_x0000_i1038" DrawAspect="Content" ObjectID="_1412956801" r:id="rId29"/>
        </w:object>
      </w:r>
      <w:r>
        <w:rPr>
          <w:color w:val="000000"/>
        </w:rPr>
        <w:t>?</w:t>
      </w:r>
    </w:p>
    <w:p w:rsidR="005440FC" w:rsidRDefault="005440FC" w:rsidP="00E3373C">
      <w:pPr>
        <w:tabs>
          <w:tab w:val="left" w:pos="426"/>
        </w:tabs>
        <w:jc w:val="both"/>
        <w:rPr>
          <w:color w:val="000000"/>
        </w:rPr>
      </w:pPr>
      <w:r>
        <w:rPr>
          <w:color w:val="000000"/>
        </w:rPr>
        <w:t>2.</w:t>
      </w:r>
      <w:r>
        <w:rPr>
          <w:color w:val="000000"/>
        </w:rPr>
        <w:tab/>
        <w:t>P</w:t>
      </w:r>
      <w:r w:rsidRPr="00682AE6">
        <w:rPr>
          <w:color w:val="000000"/>
        </w:rPr>
        <w:t>rouver que le triangle AED est isocèle.</w:t>
      </w:r>
    </w:p>
    <w:p w:rsidR="005440FC" w:rsidRPr="00C03005" w:rsidRDefault="005440FC" w:rsidP="000070C1">
      <w:pPr>
        <w:spacing w:before="120" w:after="120"/>
        <w:jc w:val="center"/>
        <w:rPr>
          <w:b/>
          <w:sz w:val="28"/>
          <w:szCs w:val="28"/>
        </w:rPr>
      </w:pPr>
      <w:r w:rsidRPr="00C03005">
        <w:rPr>
          <w:b/>
          <w:sz w:val="28"/>
          <w:szCs w:val="28"/>
        </w:rPr>
        <w:t>Équations</w:t>
      </w:r>
    </w:p>
    <w:p w:rsidR="005440FC" w:rsidRPr="00864858" w:rsidRDefault="005440FC" w:rsidP="004579E1">
      <w:pPr>
        <w:pStyle w:val="Paragraphedeliste"/>
        <w:spacing w:after="120" w:line="240" w:lineRule="auto"/>
        <w:ind w:left="0"/>
        <w:contextualSpacing w:val="0"/>
        <w:jc w:val="both"/>
        <w:rPr>
          <w:rFonts w:ascii="Times New Roman" w:hAnsi="Times New Roman"/>
          <w:b/>
          <w:lang w:val="fr-FR"/>
        </w:rPr>
      </w:pPr>
      <w:r w:rsidRPr="00864858">
        <w:rPr>
          <w:rFonts w:ascii="Times New Roman" w:hAnsi="Times New Roman"/>
          <w:b/>
          <w:lang w:val="fr-FR"/>
        </w:rPr>
        <w:t>Exercice 1</w:t>
      </w:r>
    </w:p>
    <w:p w:rsidR="005440FC" w:rsidRPr="00864858" w:rsidRDefault="005440FC" w:rsidP="002F357F">
      <w:pPr>
        <w:pStyle w:val="Paragraphedeliste"/>
        <w:spacing w:after="120"/>
        <w:ind w:left="0" w:right="-2"/>
        <w:jc w:val="both"/>
        <w:rPr>
          <w:rFonts w:ascii="Times New Roman" w:hAnsi="Times New Roman"/>
          <w:lang w:val="fr-FR" w:eastAsia="fr-FR" w:bidi="ar-SA"/>
        </w:rPr>
      </w:pPr>
      <w:r w:rsidRPr="00864858">
        <w:rPr>
          <w:rFonts w:ascii="Times New Roman" w:hAnsi="Times New Roman"/>
          <w:lang w:val="fr-FR" w:eastAsia="fr-FR" w:bidi="ar-SA"/>
        </w:rPr>
        <w:t xml:space="preserve">Soit </w:t>
      </w:r>
      <w:r w:rsidRPr="00864858">
        <w:rPr>
          <w:rFonts w:ascii="Times New Roman" w:hAnsi="Times New Roman"/>
          <w:i/>
          <w:lang w:val="fr-FR" w:eastAsia="fr-FR" w:bidi="ar-SA"/>
        </w:rPr>
        <w:t>N</w:t>
      </w:r>
      <w:r w:rsidRPr="00864858">
        <w:rPr>
          <w:rFonts w:ascii="Times New Roman" w:hAnsi="Times New Roman"/>
          <w:lang w:val="fr-FR" w:eastAsia="fr-FR" w:bidi="ar-SA"/>
        </w:rPr>
        <w:t xml:space="preserve"> un entier naturel. Son écriture dans le système décimal ne comprend aucun 9, mais comprend exactement quatre 8, trois 7, deux 6 et d'autres chiffres.</w:t>
      </w:r>
    </w:p>
    <w:p w:rsidR="005440FC" w:rsidRPr="00864858" w:rsidRDefault="005440FC" w:rsidP="002F357F">
      <w:pPr>
        <w:pStyle w:val="Paragraphedeliste"/>
        <w:spacing w:after="120"/>
        <w:ind w:left="0" w:right="-2"/>
        <w:jc w:val="both"/>
        <w:rPr>
          <w:rFonts w:ascii="Times New Roman" w:hAnsi="Times New Roman"/>
          <w:lang w:val="fr-FR" w:eastAsia="fr-FR" w:bidi="ar-SA"/>
        </w:rPr>
      </w:pPr>
      <w:r w:rsidRPr="00864858">
        <w:rPr>
          <w:rFonts w:ascii="Times New Roman" w:hAnsi="Times New Roman"/>
          <w:lang w:val="fr-FR" w:eastAsia="fr-FR" w:bidi="ar-SA"/>
        </w:rPr>
        <w:t>Sachant que la somme des chiffres de N est égale à 104 et que la somme des chiffres de 2</w:t>
      </w:r>
      <w:r w:rsidRPr="00864858">
        <w:rPr>
          <w:rFonts w:ascii="Times New Roman" w:hAnsi="Times New Roman"/>
          <w:i/>
          <w:lang w:val="fr-FR" w:eastAsia="fr-FR" w:bidi="ar-SA"/>
        </w:rPr>
        <w:t>N</w:t>
      </w:r>
      <w:r w:rsidRPr="00864858">
        <w:rPr>
          <w:rFonts w:ascii="Times New Roman" w:hAnsi="Times New Roman"/>
          <w:lang w:val="fr-FR" w:eastAsia="fr-FR" w:bidi="ar-SA"/>
        </w:rPr>
        <w:t xml:space="preserve"> est égale à 100, combien de fois le chiffre 5 figure-t-il dans N ?</w:t>
      </w:r>
    </w:p>
    <w:p w:rsidR="005440FC" w:rsidRPr="00864858" w:rsidRDefault="005440FC" w:rsidP="00D93A8D">
      <w:pPr>
        <w:pStyle w:val="Paragraphedeliste"/>
        <w:spacing w:after="120" w:line="240" w:lineRule="auto"/>
        <w:ind w:left="0"/>
        <w:contextualSpacing w:val="0"/>
        <w:jc w:val="both"/>
        <w:rPr>
          <w:rFonts w:ascii="Times New Roman" w:hAnsi="Times New Roman"/>
          <w:b/>
          <w:lang w:val="fr-FR"/>
        </w:rPr>
      </w:pPr>
    </w:p>
    <w:p w:rsidR="005440FC" w:rsidRPr="00864858" w:rsidRDefault="005440FC" w:rsidP="007B5661">
      <w:pPr>
        <w:pStyle w:val="Paragraphedeliste"/>
        <w:tabs>
          <w:tab w:val="right" w:pos="4536"/>
        </w:tabs>
        <w:spacing w:before="120" w:after="120" w:line="240" w:lineRule="auto"/>
        <w:ind w:left="0"/>
        <w:contextualSpacing w:val="0"/>
        <w:jc w:val="both"/>
        <w:rPr>
          <w:rFonts w:ascii="Times New Roman" w:hAnsi="Times New Roman"/>
          <w:b/>
          <w:lang w:val="fr-FR"/>
        </w:rPr>
      </w:pPr>
      <w:r w:rsidRPr="00864858">
        <w:rPr>
          <w:rFonts w:ascii="Times New Roman" w:hAnsi="Times New Roman"/>
          <w:b/>
          <w:lang w:val="fr-FR"/>
        </w:rPr>
        <w:t>Exercice 2</w:t>
      </w:r>
      <w:r w:rsidRPr="00864858">
        <w:rPr>
          <w:rFonts w:ascii="Times New Roman" w:hAnsi="Times New Roman"/>
          <w:lang w:val="fr-FR"/>
        </w:rPr>
        <w:tab/>
      </w:r>
      <w:r w:rsidRPr="007B5661">
        <w:rPr>
          <w:rFonts w:ascii="Times New Roman" w:hAnsi="Times New Roman"/>
          <w:i/>
          <w:sz w:val="18"/>
          <w:szCs w:val="18"/>
          <w:lang w:val="fr-FR" w:eastAsia="fr-FR" w:bidi="ar-SA"/>
        </w:rPr>
        <w:t>d’après Jeux et Stratégies n°23</w:t>
      </w:r>
    </w:p>
    <w:p w:rsidR="005440FC" w:rsidRPr="00864858" w:rsidRDefault="005440FC" w:rsidP="002F357F">
      <w:pPr>
        <w:pStyle w:val="Corpsdetexte"/>
        <w:spacing w:line="276" w:lineRule="auto"/>
        <w:jc w:val="both"/>
        <w:rPr>
          <w:rFonts w:ascii="Times New Roman" w:hAnsi="Times New Roman"/>
          <w:szCs w:val="22"/>
        </w:rPr>
      </w:pPr>
      <w:r w:rsidRPr="00864858">
        <w:rPr>
          <w:rFonts w:ascii="Times New Roman" w:hAnsi="Times New Roman"/>
          <w:szCs w:val="22"/>
        </w:rPr>
        <w:t>C’était en l’an 78 avant Jésus-Christ. Deux capitaines de César ont disposé les hommes de leur légion en deux carrés parfaits pour les faire défiler sur le forum. Les effectifs de ces deux légions diffèrent de 217 hommes. La plus nombreuse a sept rangées de soldats de plus que l’autre.</w:t>
      </w:r>
    </w:p>
    <w:p w:rsidR="005440FC" w:rsidRPr="00864858" w:rsidRDefault="005440FC" w:rsidP="002F357F">
      <w:pPr>
        <w:jc w:val="both"/>
      </w:pPr>
      <w:r w:rsidRPr="00864858">
        <w:t>Quel est l’effectif de chacune des deux légions ?</w:t>
      </w:r>
    </w:p>
    <w:p w:rsidR="005440FC" w:rsidRPr="00864858" w:rsidRDefault="005440FC" w:rsidP="002F357F">
      <w:pPr>
        <w:jc w:val="both"/>
      </w:pPr>
    </w:p>
    <w:p w:rsidR="005440FC" w:rsidRPr="00864858" w:rsidRDefault="005440FC" w:rsidP="00437B48">
      <w:pPr>
        <w:pStyle w:val="Paragraphedeliste"/>
        <w:spacing w:after="120" w:line="240" w:lineRule="auto"/>
        <w:ind w:left="0"/>
        <w:contextualSpacing w:val="0"/>
        <w:jc w:val="both"/>
        <w:rPr>
          <w:rFonts w:ascii="Times New Roman" w:hAnsi="Times New Roman"/>
          <w:b/>
          <w:lang w:val="fr-FR"/>
        </w:rPr>
      </w:pPr>
      <w:r w:rsidRPr="00864858">
        <w:rPr>
          <w:rFonts w:ascii="Times New Roman" w:hAnsi="Times New Roman"/>
          <w:b/>
          <w:lang w:val="fr-FR"/>
        </w:rPr>
        <w:t>Exercice 3</w:t>
      </w:r>
    </w:p>
    <w:p w:rsidR="005440FC" w:rsidRPr="00864858" w:rsidRDefault="005440FC" w:rsidP="00D93A8D">
      <w:pPr>
        <w:autoSpaceDE w:val="0"/>
        <w:autoSpaceDN w:val="0"/>
        <w:adjustRightInd w:val="0"/>
        <w:jc w:val="both"/>
      </w:pPr>
      <w:r w:rsidRPr="00864858">
        <w:t>On choisit trois nombres de telle sorte que si l’on additionne tour à tour un des nombres à la moyenne des deux autres, on obtient 65, 69 et 76. Quelle est la moyenne des trois nombres choisis ?</w:t>
      </w:r>
    </w:p>
    <w:p w:rsidR="005440FC" w:rsidRDefault="005440FC" w:rsidP="00864858">
      <w:pPr>
        <w:jc w:val="both"/>
      </w:pPr>
    </w:p>
    <w:p w:rsidR="005440FC" w:rsidRPr="00864858" w:rsidRDefault="005440FC" w:rsidP="004579E1">
      <w:pPr>
        <w:spacing w:after="120"/>
        <w:jc w:val="both"/>
        <w:rPr>
          <w:b/>
        </w:rPr>
      </w:pPr>
      <w:r w:rsidRPr="00864858">
        <w:rPr>
          <w:b/>
        </w:rPr>
        <w:t>Exercice 4</w:t>
      </w:r>
    </w:p>
    <w:p w:rsidR="005440FC" w:rsidRPr="00864858" w:rsidRDefault="005440FC" w:rsidP="00D93A8D">
      <w:pPr>
        <w:spacing w:after="120"/>
        <w:jc w:val="both"/>
      </w:pPr>
      <w:r w:rsidRPr="00864858">
        <w:t xml:space="preserve">Après avoir peint en rouge un pavé droit </w:t>
      </w:r>
      <w:r>
        <w:t xml:space="preserve">en bois </w:t>
      </w:r>
      <w:r w:rsidRPr="00864858">
        <w:t>à section carrée (ses dimensions sont des nombres entiers de cm), on le découpe en dés d’arête 1 cm. On s’aperçoit alors qu’il y a autant de dés que de faces de dés peintes en rouge. Quelles sont les dimensions de ce pavé ?</w:t>
      </w:r>
    </w:p>
    <w:p w:rsidR="005440FC" w:rsidRDefault="005440FC" w:rsidP="00F4343D">
      <w:pPr>
        <w:spacing w:after="120"/>
        <w:jc w:val="both"/>
        <w:rPr>
          <w:b/>
        </w:rPr>
      </w:pPr>
    </w:p>
    <w:p w:rsidR="005440FC" w:rsidRPr="00AF2057" w:rsidRDefault="005440FC" w:rsidP="007777D3">
      <w:pPr>
        <w:tabs>
          <w:tab w:val="right" w:pos="4536"/>
        </w:tabs>
        <w:spacing w:after="120"/>
        <w:jc w:val="both"/>
        <w:rPr>
          <w:i/>
          <w:sz w:val="18"/>
          <w:szCs w:val="18"/>
        </w:rPr>
      </w:pPr>
      <w:r w:rsidRPr="00864858">
        <w:rPr>
          <w:b/>
        </w:rPr>
        <w:t xml:space="preserve">Exercice </w:t>
      </w:r>
      <w:r>
        <w:rPr>
          <w:b/>
        </w:rPr>
        <w:t>5</w:t>
      </w:r>
      <w:r>
        <w:rPr>
          <w:b/>
        </w:rPr>
        <w:tab/>
      </w:r>
      <w:r w:rsidRPr="00AF2057">
        <w:rPr>
          <w:i/>
          <w:sz w:val="18"/>
          <w:szCs w:val="18"/>
        </w:rPr>
        <w:t>Olympiade mathématique belge</w:t>
      </w:r>
    </w:p>
    <w:p w:rsidR="005440FC" w:rsidRPr="00F4343D" w:rsidRDefault="005440FC" w:rsidP="002F357F">
      <w:pPr>
        <w:spacing w:after="120"/>
        <w:jc w:val="both"/>
        <w:rPr>
          <w:b/>
        </w:rPr>
      </w:pPr>
      <w:r w:rsidRPr="00F4343D">
        <w:rPr>
          <w:color w:val="000000"/>
        </w:rPr>
        <w:t>Johan, plus âgé que Fabrice, remarque qu’en permutant les deux chiffres de son âge, il obtient celui de Fabrice. Ce dernier, quant à lui, observe que la différence entre les carrés de leurs âges est le carré d’un naturel non nul. Quels sont leurs âges respectifs ?</w:t>
      </w:r>
    </w:p>
    <w:p w:rsidR="005440FC" w:rsidRDefault="005440FC" w:rsidP="00F4343D">
      <w:pPr>
        <w:spacing w:after="120"/>
        <w:jc w:val="both"/>
        <w:rPr>
          <w:b/>
        </w:rPr>
      </w:pPr>
    </w:p>
    <w:p w:rsidR="005440FC" w:rsidRPr="00AF2057" w:rsidRDefault="005440FC" w:rsidP="007777D3">
      <w:pPr>
        <w:tabs>
          <w:tab w:val="right" w:pos="4536"/>
        </w:tabs>
        <w:spacing w:after="120"/>
        <w:jc w:val="both"/>
        <w:rPr>
          <w:i/>
          <w:sz w:val="18"/>
          <w:szCs w:val="18"/>
        </w:rPr>
      </w:pPr>
      <w:r w:rsidRPr="00864858">
        <w:rPr>
          <w:b/>
        </w:rPr>
        <w:t xml:space="preserve">Exercice </w:t>
      </w:r>
      <w:r>
        <w:rPr>
          <w:b/>
        </w:rPr>
        <w:t>6</w:t>
      </w:r>
      <w:r>
        <w:rPr>
          <w:b/>
        </w:rPr>
        <w:tab/>
      </w:r>
      <w:r w:rsidRPr="00AF2057">
        <w:rPr>
          <w:i/>
          <w:sz w:val="18"/>
          <w:szCs w:val="18"/>
        </w:rPr>
        <w:t>Olympiade mathématique belge</w:t>
      </w:r>
    </w:p>
    <w:p w:rsidR="005440FC" w:rsidRDefault="005440FC" w:rsidP="002F357F">
      <w:pPr>
        <w:jc w:val="both"/>
        <w:rPr>
          <w:color w:val="000000"/>
        </w:rPr>
      </w:pPr>
      <w:r w:rsidRPr="00F4343D">
        <w:rPr>
          <w:color w:val="000000"/>
        </w:rPr>
        <w:t xml:space="preserve">Les </w:t>
      </w:r>
      <w:r>
        <w:rPr>
          <w:color w:val="000000"/>
        </w:rPr>
        <w:t>longueurs</w:t>
      </w:r>
      <w:r w:rsidRPr="00F4343D">
        <w:rPr>
          <w:color w:val="000000"/>
        </w:rPr>
        <w:t xml:space="preserve"> des trois côtés d'un triangle isocèle sont respectivement 29, 29 et 40.</w:t>
      </w:r>
    </w:p>
    <w:p w:rsidR="005440FC" w:rsidRDefault="005440FC" w:rsidP="00780EF5">
      <w:pPr>
        <w:tabs>
          <w:tab w:val="left" w:pos="426"/>
        </w:tabs>
        <w:jc w:val="both"/>
        <w:rPr>
          <w:color w:val="000000"/>
        </w:rPr>
      </w:pPr>
      <w:r>
        <w:rPr>
          <w:color w:val="000000"/>
        </w:rPr>
        <w:t>1.</w:t>
      </w:r>
      <w:r>
        <w:rPr>
          <w:color w:val="000000"/>
        </w:rPr>
        <w:tab/>
      </w:r>
      <w:r w:rsidRPr="00F4343D">
        <w:rPr>
          <w:color w:val="000000"/>
        </w:rPr>
        <w:t>Calculer son périmètre et son aire.</w:t>
      </w:r>
    </w:p>
    <w:p w:rsidR="005440FC" w:rsidRPr="00F4343D" w:rsidRDefault="005440FC" w:rsidP="00883389">
      <w:pPr>
        <w:tabs>
          <w:tab w:val="left" w:pos="426"/>
        </w:tabs>
        <w:jc w:val="both"/>
        <w:rPr>
          <w:color w:val="000000"/>
        </w:rPr>
      </w:pPr>
      <w:r>
        <w:rPr>
          <w:color w:val="000000"/>
        </w:rPr>
        <w:t>2.</w:t>
      </w:r>
      <w:r>
        <w:rPr>
          <w:color w:val="000000"/>
        </w:rPr>
        <w:tab/>
      </w:r>
      <w:r w:rsidRPr="00F4343D">
        <w:rPr>
          <w:color w:val="000000"/>
        </w:rPr>
        <w:t xml:space="preserve">Existe-t-il un triangle isocèle ayant même périmètre et même aire, bien que les </w:t>
      </w:r>
      <w:r>
        <w:rPr>
          <w:color w:val="000000"/>
        </w:rPr>
        <w:t>longueurs</w:t>
      </w:r>
      <w:r w:rsidRPr="00F4343D">
        <w:rPr>
          <w:color w:val="000000"/>
        </w:rPr>
        <w:t xml:space="preserve"> de ses côtés soient </w:t>
      </w:r>
      <w:r>
        <w:rPr>
          <w:color w:val="000000"/>
        </w:rPr>
        <w:t xml:space="preserve">des entiers </w:t>
      </w:r>
      <w:r w:rsidRPr="00F4343D">
        <w:rPr>
          <w:color w:val="000000"/>
        </w:rPr>
        <w:t>différents d</w:t>
      </w:r>
      <w:r>
        <w:rPr>
          <w:color w:val="000000"/>
        </w:rPr>
        <w:t>es longueurs</w:t>
      </w:r>
      <w:r w:rsidRPr="00F4343D">
        <w:rPr>
          <w:color w:val="000000"/>
        </w:rPr>
        <w:t xml:space="preserve"> du triangle précédent ? Si oui, donner tous les triangles isocèles qui conviennent.</w:t>
      </w:r>
    </w:p>
    <w:p w:rsidR="005440FC" w:rsidRDefault="005440FC" w:rsidP="002F357F">
      <w:pPr>
        <w:jc w:val="both"/>
        <w:rPr>
          <w:b/>
        </w:rPr>
      </w:pPr>
    </w:p>
    <w:p w:rsidR="005440FC" w:rsidRPr="00AF2057" w:rsidRDefault="005440FC" w:rsidP="007777D3">
      <w:pPr>
        <w:tabs>
          <w:tab w:val="right" w:pos="4536"/>
        </w:tabs>
        <w:spacing w:after="120"/>
        <w:jc w:val="both"/>
        <w:rPr>
          <w:i/>
          <w:sz w:val="18"/>
          <w:szCs w:val="18"/>
        </w:rPr>
      </w:pPr>
      <w:r>
        <w:rPr>
          <w:b/>
        </w:rPr>
        <w:t>Exercice 7</w:t>
      </w:r>
      <w:r>
        <w:rPr>
          <w:b/>
        </w:rPr>
        <w:tab/>
      </w:r>
      <w:r w:rsidRPr="00AF2057">
        <w:rPr>
          <w:i/>
          <w:sz w:val="18"/>
          <w:szCs w:val="18"/>
        </w:rPr>
        <w:t>Olympiade mathématique belge</w:t>
      </w:r>
    </w:p>
    <w:p w:rsidR="005440FC" w:rsidRDefault="005440FC" w:rsidP="002F357F">
      <w:pPr>
        <w:jc w:val="both"/>
        <w:rPr>
          <w:color w:val="000000"/>
        </w:rPr>
      </w:pPr>
      <w:r w:rsidRPr="00141B04">
        <w:rPr>
          <w:color w:val="000000"/>
        </w:rPr>
        <w:t xml:space="preserve">Soit l'équation </w:t>
      </w:r>
      <w:r w:rsidRPr="000B439E">
        <w:rPr>
          <w:position w:val="-10"/>
        </w:rPr>
        <w:object w:dxaOrig="1960" w:dyaOrig="300">
          <v:shape id="_x0000_i1039" type="#_x0000_t75" style="width:98.25pt;height:15pt" o:ole="">
            <v:imagedata r:id="rId30" o:title=""/>
          </v:shape>
          <o:OLEObject Type="Embed" ProgID="Equation.DSMT4" ShapeID="_x0000_i1039" DrawAspect="Content" ObjectID="_1412956802" r:id="rId31"/>
        </w:object>
      </w:r>
      <w:r>
        <w:rPr>
          <w:color w:val="000000"/>
        </w:rPr>
        <w:t>d’</w:t>
      </w:r>
      <w:r w:rsidRPr="00141B04">
        <w:rPr>
          <w:color w:val="000000"/>
        </w:rPr>
        <w:t>inconnues</w:t>
      </w:r>
      <w:r>
        <w:rPr>
          <w:color w:val="000000"/>
        </w:rPr>
        <w:t xml:space="preserve"> </w:t>
      </w:r>
      <w:r w:rsidRPr="000B439E">
        <w:rPr>
          <w:position w:val="-10"/>
        </w:rPr>
        <w:object w:dxaOrig="580" w:dyaOrig="240">
          <v:shape id="_x0000_i1040" type="#_x0000_t75" style="width:29.25pt;height:12pt" o:ole="">
            <v:imagedata r:id="rId32" o:title=""/>
          </v:shape>
          <o:OLEObject Type="Embed" ProgID="Equation.DSMT4" ShapeID="_x0000_i1040" DrawAspect="Content" ObjectID="_1412956803" r:id="rId33"/>
        </w:object>
      </w:r>
      <w:r w:rsidRPr="00141B04">
        <w:rPr>
          <w:color w:val="000000"/>
        </w:rPr>
        <w:t xml:space="preserve"> qui sont des nombres premiers.</w:t>
      </w:r>
    </w:p>
    <w:p w:rsidR="005440FC" w:rsidRDefault="005440FC" w:rsidP="00883389">
      <w:pPr>
        <w:tabs>
          <w:tab w:val="left" w:pos="426"/>
        </w:tabs>
        <w:jc w:val="both"/>
        <w:rPr>
          <w:color w:val="000000"/>
        </w:rPr>
      </w:pPr>
      <w:r>
        <w:rPr>
          <w:color w:val="000000"/>
        </w:rPr>
        <w:t>1.</w:t>
      </w:r>
      <w:r>
        <w:rPr>
          <w:color w:val="000000"/>
        </w:rPr>
        <w:tab/>
      </w:r>
      <w:r w:rsidRPr="00141B04">
        <w:rPr>
          <w:color w:val="000000"/>
        </w:rPr>
        <w:t>En donner une solution.</w:t>
      </w:r>
    </w:p>
    <w:p w:rsidR="005440FC" w:rsidRPr="00141B04" w:rsidRDefault="005440FC" w:rsidP="00883389">
      <w:pPr>
        <w:tabs>
          <w:tab w:val="left" w:pos="426"/>
        </w:tabs>
        <w:jc w:val="both"/>
        <w:rPr>
          <w:color w:val="000000"/>
        </w:rPr>
      </w:pPr>
      <w:r>
        <w:rPr>
          <w:color w:val="000000"/>
        </w:rPr>
        <w:t>2.</w:t>
      </w:r>
      <w:r>
        <w:rPr>
          <w:color w:val="000000"/>
        </w:rPr>
        <w:tab/>
      </w:r>
      <w:r w:rsidRPr="00141B04">
        <w:rPr>
          <w:color w:val="000000"/>
        </w:rPr>
        <w:t>Donner toutes ses solutions</w:t>
      </w:r>
      <w:r>
        <w:rPr>
          <w:color w:val="000000"/>
        </w:rPr>
        <w:t xml:space="preserve"> (on pourra commencer par montrer que l’un des entiers est 2)</w:t>
      </w:r>
      <w:r w:rsidRPr="00141B04">
        <w:rPr>
          <w:color w:val="000000"/>
        </w:rPr>
        <w:t>.</w:t>
      </w:r>
    </w:p>
    <w:p w:rsidR="005440FC" w:rsidRDefault="005440FC" w:rsidP="004579E1">
      <w:pPr>
        <w:spacing w:before="360" w:after="240"/>
        <w:jc w:val="center"/>
        <w:rPr>
          <w:b/>
          <w:sz w:val="28"/>
          <w:szCs w:val="28"/>
        </w:rPr>
      </w:pPr>
      <w:r>
        <w:rPr>
          <w:b/>
          <w:sz w:val="28"/>
          <w:szCs w:val="28"/>
        </w:rPr>
        <w:t>Géométrie et calcul</w:t>
      </w:r>
    </w:p>
    <w:p w:rsidR="005440FC" w:rsidRPr="00883389" w:rsidRDefault="005440FC" w:rsidP="004579E1">
      <w:pPr>
        <w:pStyle w:val="Paragraphedeliste"/>
        <w:tabs>
          <w:tab w:val="right" w:pos="7608"/>
        </w:tabs>
        <w:autoSpaceDE w:val="0"/>
        <w:autoSpaceDN w:val="0"/>
        <w:adjustRightInd w:val="0"/>
        <w:spacing w:after="120" w:line="240" w:lineRule="auto"/>
        <w:ind w:left="0"/>
        <w:contextualSpacing w:val="0"/>
        <w:jc w:val="both"/>
        <w:rPr>
          <w:lang w:val="fr-FR"/>
        </w:rPr>
      </w:pPr>
    </w:p>
    <w:tbl>
      <w:tblPr>
        <w:tblW w:w="0" w:type="auto"/>
        <w:tblLook w:val="04A0"/>
      </w:tblPr>
      <w:tblGrid>
        <w:gridCol w:w="6402"/>
        <w:gridCol w:w="587"/>
        <w:gridCol w:w="1035"/>
        <w:gridCol w:w="426"/>
        <w:gridCol w:w="2232"/>
      </w:tblGrid>
      <w:tr w:rsidR="005440FC" w:rsidTr="008222B6">
        <w:tc>
          <w:tcPr>
            <w:tcW w:w="7011" w:type="dxa"/>
            <w:gridSpan w:val="2"/>
            <w:vAlign w:val="center"/>
          </w:tcPr>
          <w:p w:rsidR="005440FC" w:rsidRPr="008222B6" w:rsidRDefault="005440FC" w:rsidP="008222B6">
            <w:pPr>
              <w:pStyle w:val="Paragraphedeliste"/>
              <w:tabs>
                <w:tab w:val="right" w:pos="4536"/>
              </w:tabs>
              <w:autoSpaceDE w:val="0"/>
              <w:autoSpaceDN w:val="0"/>
              <w:adjustRightInd w:val="0"/>
              <w:spacing w:after="120" w:line="240" w:lineRule="auto"/>
              <w:ind w:left="0"/>
              <w:contextualSpacing w:val="0"/>
              <w:jc w:val="both"/>
              <w:rPr>
                <w:rFonts w:ascii="Times New Roman" w:hAnsi="Times New Roman"/>
                <w:lang w:val="fr-FR" w:eastAsia="fr-FR" w:bidi="ar-SA"/>
              </w:rPr>
            </w:pPr>
            <w:r w:rsidRPr="008222B6">
              <w:rPr>
                <w:rFonts w:ascii="Times New Roman" w:hAnsi="Times New Roman"/>
                <w:b/>
                <w:lang w:val="fr-FR" w:eastAsia="fr-FR" w:bidi="ar-SA"/>
              </w:rPr>
              <w:t>Exercice 1</w:t>
            </w:r>
            <w:r w:rsidRPr="008222B6">
              <w:rPr>
                <w:rFonts w:ascii="Times New Roman" w:hAnsi="Times New Roman"/>
                <w:lang w:val="fr-FR" w:eastAsia="fr-FR" w:bidi="ar-SA"/>
              </w:rPr>
              <w:tab/>
            </w:r>
            <w:r w:rsidRPr="008222B6">
              <w:rPr>
                <w:rFonts w:ascii="Times New Roman" w:hAnsi="Times New Roman"/>
                <w:i/>
                <w:sz w:val="18"/>
                <w:szCs w:val="18"/>
                <w:lang w:val="fr-FR" w:eastAsia="fr-FR" w:bidi="ar-SA"/>
              </w:rPr>
              <w:t>Mathématiques sans frontières 2011</w:t>
            </w:r>
          </w:p>
          <w:p w:rsidR="005440FC" w:rsidRPr="008222B6" w:rsidRDefault="005440FC" w:rsidP="008222B6">
            <w:pPr>
              <w:pStyle w:val="Paragraphedeliste"/>
              <w:spacing w:after="0"/>
              <w:ind w:left="0"/>
              <w:jc w:val="both"/>
              <w:rPr>
                <w:rFonts w:ascii="Times New Roman" w:hAnsi="Times New Roman"/>
                <w:lang w:val="fr-FR" w:eastAsia="fr-FR" w:bidi="ar-SA"/>
              </w:rPr>
            </w:pPr>
            <w:r w:rsidRPr="008222B6">
              <w:rPr>
                <w:rFonts w:ascii="Times New Roman" w:hAnsi="Times New Roman"/>
                <w:lang w:val="fr-FR" w:eastAsia="fr-FR" w:bidi="ar-SA"/>
              </w:rPr>
              <w:t>Mon paquet cadeau est un pavé droit de base carrée.</w:t>
            </w:r>
          </w:p>
          <w:p w:rsidR="005440FC" w:rsidRPr="008222B6" w:rsidRDefault="005440FC" w:rsidP="008222B6">
            <w:pPr>
              <w:pStyle w:val="Paragraphedeliste"/>
              <w:spacing w:after="0"/>
              <w:ind w:left="0"/>
              <w:jc w:val="both"/>
              <w:rPr>
                <w:rFonts w:ascii="Times New Roman" w:hAnsi="Times New Roman"/>
                <w:lang w:val="fr-FR" w:eastAsia="fr-FR" w:bidi="ar-SA"/>
              </w:rPr>
            </w:pPr>
            <w:r w:rsidRPr="008222B6">
              <w:rPr>
                <w:rFonts w:ascii="Times New Roman" w:hAnsi="Times New Roman"/>
                <w:lang w:val="fr-FR" w:eastAsia="fr-FR" w:bidi="ar-SA"/>
              </w:rPr>
              <w:t>Je souhaite le décorer d’un ruban de 1,50 m de long.</w:t>
            </w:r>
          </w:p>
          <w:p w:rsidR="005440FC" w:rsidRPr="008222B6" w:rsidRDefault="005440FC" w:rsidP="008222B6">
            <w:pPr>
              <w:pStyle w:val="Paragraphedeliste"/>
              <w:tabs>
                <w:tab w:val="right" w:pos="7608"/>
              </w:tabs>
              <w:autoSpaceDE w:val="0"/>
              <w:autoSpaceDN w:val="0"/>
              <w:adjustRightInd w:val="0"/>
              <w:spacing w:after="120" w:line="240" w:lineRule="auto"/>
              <w:ind w:left="0"/>
              <w:contextualSpacing w:val="0"/>
              <w:jc w:val="both"/>
              <w:rPr>
                <w:rFonts w:ascii="Times New Roman" w:hAnsi="Times New Roman"/>
                <w:lang w:val="fr-FR" w:eastAsia="fr-FR" w:bidi="ar-SA"/>
              </w:rPr>
            </w:pPr>
            <w:r w:rsidRPr="008222B6">
              <w:rPr>
                <w:rFonts w:ascii="Times New Roman" w:hAnsi="Times New Roman"/>
                <w:lang w:val="fr-FR" w:eastAsia="fr-FR" w:bidi="ar-SA"/>
              </w:rPr>
              <w:t>Si j’entoure le paquet selon la disposition (a), il me manque 10 cm pour joindre les deux bouts du ruban. Heureusement avec la disposition (b) il me reste 30 cm de ruban pour faire un nœud.</w:t>
            </w:r>
          </w:p>
          <w:p w:rsidR="005440FC" w:rsidRPr="008222B6" w:rsidRDefault="005440FC" w:rsidP="008222B6">
            <w:pPr>
              <w:pStyle w:val="Paragraphedeliste"/>
              <w:tabs>
                <w:tab w:val="right" w:pos="7608"/>
              </w:tabs>
              <w:autoSpaceDE w:val="0"/>
              <w:autoSpaceDN w:val="0"/>
              <w:adjustRightInd w:val="0"/>
              <w:spacing w:after="120" w:line="240" w:lineRule="auto"/>
              <w:ind w:left="0"/>
              <w:contextualSpacing w:val="0"/>
              <w:jc w:val="both"/>
              <w:rPr>
                <w:rFonts w:ascii="Times New Roman" w:hAnsi="Times New Roman"/>
                <w:b/>
                <w:lang w:val="fr-FR" w:eastAsia="fr-FR" w:bidi="ar-SA"/>
              </w:rPr>
            </w:pPr>
            <w:r w:rsidRPr="008222B6">
              <w:rPr>
                <w:rFonts w:ascii="Times New Roman" w:hAnsi="Times New Roman"/>
                <w:lang w:val="fr-FR" w:eastAsia="fr-FR" w:bidi="ar-SA"/>
              </w:rPr>
              <w:t>Quel est le volume de mon paquet ?</w:t>
            </w:r>
          </w:p>
        </w:tc>
        <w:tc>
          <w:tcPr>
            <w:tcW w:w="3693" w:type="dxa"/>
            <w:gridSpan w:val="3"/>
            <w:vAlign w:val="center"/>
          </w:tcPr>
          <w:p w:rsidR="005440FC" w:rsidRPr="008222B6" w:rsidRDefault="005440FC" w:rsidP="008222B6">
            <w:pPr>
              <w:pStyle w:val="Paragraphedeliste"/>
              <w:tabs>
                <w:tab w:val="right" w:pos="7608"/>
              </w:tabs>
              <w:autoSpaceDE w:val="0"/>
              <w:autoSpaceDN w:val="0"/>
              <w:adjustRightInd w:val="0"/>
              <w:spacing w:after="120" w:line="240" w:lineRule="auto"/>
              <w:ind w:left="0"/>
              <w:contextualSpacing w:val="0"/>
              <w:jc w:val="center"/>
              <w:rPr>
                <w:rFonts w:ascii="Times New Roman" w:hAnsi="Times New Roman"/>
                <w:b/>
                <w:lang w:val="fr-FR" w:eastAsia="fr-FR" w:bidi="ar-SA"/>
              </w:rPr>
            </w:pPr>
            <w:r>
              <w:object w:dxaOrig="2208" w:dyaOrig="2196">
                <v:shape id="_x0000_i1041" type="#_x0000_t75" style="width:95.25pt;height:95.25pt" o:ole="">
                  <v:imagedata r:id="rId34" o:title=""/>
                </v:shape>
                <o:OLEObject Type="Embed" ProgID="PBrush" ShapeID="_x0000_i1041" DrawAspect="Content" ObjectID="_1412956804" r:id="rId35"/>
              </w:object>
            </w:r>
          </w:p>
        </w:tc>
      </w:tr>
      <w:tr w:rsidR="005440FC" w:rsidTr="008222B6">
        <w:tc>
          <w:tcPr>
            <w:tcW w:w="7011" w:type="dxa"/>
            <w:gridSpan w:val="2"/>
            <w:vAlign w:val="center"/>
          </w:tcPr>
          <w:p w:rsidR="005440FC" w:rsidRPr="008222B6" w:rsidRDefault="005440FC" w:rsidP="008222B6">
            <w:pPr>
              <w:pStyle w:val="Paragraphedeliste"/>
              <w:autoSpaceDE w:val="0"/>
              <w:autoSpaceDN w:val="0"/>
              <w:adjustRightInd w:val="0"/>
              <w:spacing w:before="120" w:after="120" w:line="240" w:lineRule="auto"/>
              <w:ind w:left="0"/>
              <w:contextualSpacing w:val="0"/>
              <w:jc w:val="both"/>
              <w:rPr>
                <w:rFonts w:ascii="Times New Roman" w:hAnsi="Times New Roman"/>
                <w:b/>
                <w:lang w:val="fr-FR"/>
              </w:rPr>
            </w:pPr>
            <w:r w:rsidRPr="008222B6">
              <w:rPr>
                <w:rFonts w:ascii="Times New Roman" w:hAnsi="Times New Roman"/>
                <w:b/>
                <w:lang w:val="fr-FR"/>
              </w:rPr>
              <w:t>Exercice 2</w:t>
            </w:r>
          </w:p>
          <w:p w:rsidR="005440FC" w:rsidRPr="008222B6" w:rsidRDefault="005440FC" w:rsidP="008222B6">
            <w:pPr>
              <w:pStyle w:val="Paragraphedeliste"/>
              <w:autoSpaceDE w:val="0"/>
              <w:autoSpaceDN w:val="0"/>
              <w:adjustRightInd w:val="0"/>
              <w:spacing w:before="120" w:after="120" w:line="240" w:lineRule="auto"/>
              <w:ind w:left="0"/>
              <w:contextualSpacing w:val="0"/>
              <w:jc w:val="both"/>
              <w:rPr>
                <w:rFonts w:ascii="Times New Roman" w:hAnsi="Times New Roman"/>
                <w:lang w:val="fr-FR" w:eastAsia="fr-FR" w:bidi="ar-SA"/>
              </w:rPr>
            </w:pPr>
            <w:r w:rsidRPr="008222B6">
              <w:rPr>
                <w:rFonts w:ascii="Times New Roman" w:hAnsi="Times New Roman"/>
                <w:lang w:val="fr-FR" w:eastAsia="fr-FR" w:bidi="ar-SA"/>
              </w:rPr>
              <w:t>Lors d'un meeting aérien, quatre avions volent en formation. Chaque avion est à égale distance des trois autres. Leur altitude est alors de 800 m pour trois d'entre eux et de 1 000 m pour le quatrième.</w:t>
            </w:r>
          </w:p>
          <w:p w:rsidR="005440FC" w:rsidRPr="008222B6" w:rsidRDefault="005440FC" w:rsidP="008222B6">
            <w:pPr>
              <w:pStyle w:val="Paragraphedeliste"/>
              <w:autoSpaceDE w:val="0"/>
              <w:autoSpaceDN w:val="0"/>
              <w:adjustRightInd w:val="0"/>
              <w:spacing w:before="120" w:after="120" w:line="240" w:lineRule="auto"/>
              <w:ind w:left="0"/>
              <w:contextualSpacing w:val="0"/>
              <w:jc w:val="both"/>
              <w:rPr>
                <w:rFonts w:ascii="Times New Roman" w:hAnsi="Times New Roman"/>
                <w:b/>
                <w:lang w:val="fr-FR"/>
              </w:rPr>
            </w:pPr>
            <w:r w:rsidRPr="008222B6">
              <w:rPr>
                <w:rFonts w:ascii="Times New Roman" w:hAnsi="Times New Roman"/>
                <w:lang w:val="fr-FR" w:eastAsia="fr-FR" w:bidi="ar-SA"/>
              </w:rPr>
              <w:t>Calculer la distance qui sépare deux avions</w:t>
            </w:r>
          </w:p>
        </w:tc>
        <w:tc>
          <w:tcPr>
            <w:tcW w:w="3693" w:type="dxa"/>
            <w:gridSpan w:val="3"/>
            <w:vAlign w:val="center"/>
          </w:tcPr>
          <w:p w:rsidR="005440FC" w:rsidRPr="008222B6" w:rsidRDefault="0070439A" w:rsidP="008222B6">
            <w:pPr>
              <w:pStyle w:val="Paragraphedeliste"/>
              <w:autoSpaceDE w:val="0"/>
              <w:autoSpaceDN w:val="0"/>
              <w:adjustRightInd w:val="0"/>
              <w:spacing w:before="120" w:after="120" w:line="240" w:lineRule="auto"/>
              <w:ind w:left="0"/>
              <w:contextualSpacing w:val="0"/>
              <w:jc w:val="center"/>
              <w:rPr>
                <w:rFonts w:ascii="Times New Roman" w:hAnsi="Times New Roman"/>
                <w:b/>
                <w:lang w:val="fr-FR"/>
              </w:rPr>
            </w:pPr>
            <w:r>
              <w:pict>
                <v:shape id="_x0000_i1042" type="#_x0000_t75" style="width:75.75pt;height:68.25pt" wrapcoords="-183 0 -183 21396 21600 21396 21600 0 -183 0">
                  <v:imagedata r:id="rId36" o:title="AGC_2929676_0_px_510_" croptop="6222f" cropbottom="4148f" cropleft="6386f" cropright="9410f"/>
                </v:shape>
              </w:pict>
            </w:r>
          </w:p>
        </w:tc>
      </w:tr>
      <w:tr w:rsidR="005440FC" w:rsidTr="00822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24" w:type="dxa"/>
            <w:tcBorders>
              <w:top w:val="nil"/>
              <w:left w:val="nil"/>
              <w:bottom w:val="nil"/>
              <w:right w:val="nil"/>
            </w:tcBorders>
            <w:vAlign w:val="center"/>
          </w:tcPr>
          <w:p w:rsidR="005440FC" w:rsidRPr="008222B6" w:rsidRDefault="005440FC" w:rsidP="008222B6">
            <w:pPr>
              <w:autoSpaceDE w:val="0"/>
              <w:autoSpaceDN w:val="0"/>
              <w:adjustRightInd w:val="0"/>
              <w:spacing w:before="120" w:after="120"/>
              <w:jc w:val="both"/>
              <w:rPr>
                <w:b/>
              </w:rPr>
            </w:pPr>
            <w:r w:rsidRPr="008222B6">
              <w:rPr>
                <w:b/>
              </w:rPr>
              <w:t>Exercice 3</w:t>
            </w:r>
          </w:p>
          <w:p w:rsidR="005440FC" w:rsidRPr="008222B6" w:rsidRDefault="005440FC" w:rsidP="008222B6">
            <w:pPr>
              <w:pStyle w:val="Paragraphedeliste"/>
              <w:spacing w:after="0"/>
              <w:ind w:left="0"/>
              <w:jc w:val="both"/>
              <w:rPr>
                <w:rFonts w:ascii="Times New Roman" w:hAnsi="Times New Roman"/>
                <w:lang w:val="fr-FR" w:eastAsia="fr-FR" w:bidi="ar-SA"/>
              </w:rPr>
            </w:pPr>
            <w:r w:rsidRPr="008222B6">
              <w:rPr>
                <w:rFonts w:ascii="Times New Roman" w:hAnsi="Times New Roman"/>
                <w:lang w:val="fr-FR" w:eastAsia="fr-FR" w:bidi="ar-SA"/>
              </w:rPr>
              <w:t>Soit ABCD un rectangle. A l’intérieur de ce rectangle, on construit deux triangles rectangles AED et BFC tels que le point F soit situé sur le segment [DE].</w:t>
            </w:r>
          </w:p>
          <w:p w:rsidR="005440FC" w:rsidRPr="008222B6" w:rsidRDefault="005440FC" w:rsidP="008222B6">
            <w:pPr>
              <w:tabs>
                <w:tab w:val="left" w:pos="5969"/>
              </w:tabs>
              <w:jc w:val="both"/>
              <w:rPr>
                <w:rFonts w:ascii="Arial" w:hAnsi="Arial" w:cs="Arial"/>
                <w:noProof/>
              </w:rPr>
            </w:pPr>
            <w:r w:rsidRPr="00CE2548">
              <w:t>Sachant que AE = 21, ED = 72 et BF = 45, quelle est la longueur du côté [</w:t>
            </w:r>
            <w:r w:rsidRPr="0029623B">
              <w:t>AB</w:t>
            </w:r>
            <w:r>
              <w:t>]</w:t>
            </w:r>
            <w:r w:rsidRPr="0029623B">
              <w:t xml:space="preserve"> ?</w:t>
            </w:r>
          </w:p>
        </w:tc>
        <w:tc>
          <w:tcPr>
            <w:tcW w:w="4280" w:type="dxa"/>
            <w:gridSpan w:val="4"/>
            <w:tcBorders>
              <w:top w:val="nil"/>
              <w:left w:val="nil"/>
              <w:bottom w:val="nil"/>
              <w:right w:val="nil"/>
            </w:tcBorders>
            <w:vAlign w:val="center"/>
          </w:tcPr>
          <w:p w:rsidR="005440FC" w:rsidRPr="008222B6" w:rsidRDefault="0070439A" w:rsidP="008222B6">
            <w:pPr>
              <w:autoSpaceDE w:val="0"/>
              <w:autoSpaceDN w:val="0"/>
              <w:adjustRightInd w:val="0"/>
              <w:spacing w:before="120" w:after="120"/>
              <w:jc w:val="center"/>
              <w:rPr>
                <w:b/>
              </w:rPr>
            </w:pPr>
            <w:r>
              <w:pict>
                <v:shape id="_x0000_i1043" type="#_x0000_t75" style="width:114pt;height:77.25pt" wrapcoords="-126 0 -126 21414 21600 21414 21600 0 -126 0">
                  <v:imagedata r:id="rId37" o:title=""/>
                </v:shape>
              </w:pict>
            </w:r>
          </w:p>
        </w:tc>
      </w:tr>
      <w:tr w:rsidR="005440FC" w:rsidTr="00822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gridSpan w:val="4"/>
            <w:tcBorders>
              <w:top w:val="nil"/>
              <w:left w:val="nil"/>
              <w:bottom w:val="nil"/>
              <w:right w:val="nil"/>
            </w:tcBorders>
            <w:vAlign w:val="center"/>
          </w:tcPr>
          <w:p w:rsidR="005440FC" w:rsidRPr="008222B6" w:rsidRDefault="005440FC" w:rsidP="008222B6">
            <w:pPr>
              <w:autoSpaceDE w:val="0"/>
              <w:autoSpaceDN w:val="0"/>
              <w:adjustRightInd w:val="0"/>
              <w:spacing w:before="120" w:after="120"/>
              <w:jc w:val="both"/>
              <w:rPr>
                <w:b/>
              </w:rPr>
            </w:pPr>
            <w:r w:rsidRPr="008222B6">
              <w:rPr>
                <w:b/>
              </w:rPr>
              <w:t>Exercice 4</w:t>
            </w:r>
          </w:p>
          <w:p w:rsidR="005440FC" w:rsidRPr="008222B6" w:rsidRDefault="005440FC" w:rsidP="008222B6">
            <w:pPr>
              <w:autoSpaceDE w:val="0"/>
              <w:autoSpaceDN w:val="0"/>
              <w:adjustRightInd w:val="0"/>
              <w:spacing w:before="120" w:after="120"/>
              <w:jc w:val="both"/>
            </w:pPr>
            <w:r w:rsidRPr="008222B6">
              <w:t>Chaque côté d’un carré ABCD a une longueur de 8. On trace un cercle, passant par les points A et D et tangent au côté [BC] . Quel est le rayon du cercle?</w:t>
            </w:r>
          </w:p>
        </w:tc>
        <w:tc>
          <w:tcPr>
            <w:tcW w:w="2232" w:type="dxa"/>
            <w:tcBorders>
              <w:top w:val="nil"/>
              <w:left w:val="nil"/>
              <w:bottom w:val="nil"/>
              <w:right w:val="nil"/>
            </w:tcBorders>
            <w:vAlign w:val="center"/>
          </w:tcPr>
          <w:p w:rsidR="005440FC" w:rsidRPr="008222B6" w:rsidRDefault="0070439A" w:rsidP="008222B6">
            <w:pPr>
              <w:autoSpaceDE w:val="0"/>
              <w:autoSpaceDN w:val="0"/>
              <w:adjustRightInd w:val="0"/>
              <w:spacing w:before="120" w:after="120"/>
              <w:jc w:val="center"/>
              <w:rPr>
                <w:b/>
              </w:rPr>
            </w:pPr>
            <w:r>
              <w:pict>
                <v:shape id="_x0000_i1044" type="#_x0000_t75" style="width:93.75pt;height:90.75pt" wrapcoords="-144 0 -144 21452 21600 21452 21600 0 -144 0">
                  <v:imagedata r:id="rId38" o:title=""/>
                </v:shape>
              </w:pict>
            </w:r>
          </w:p>
        </w:tc>
      </w:tr>
      <w:tr w:rsidR="005440FC" w:rsidTr="00822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46" w:type="dxa"/>
            <w:gridSpan w:val="3"/>
            <w:tcBorders>
              <w:top w:val="nil"/>
              <w:left w:val="nil"/>
              <w:bottom w:val="nil"/>
              <w:right w:val="nil"/>
            </w:tcBorders>
            <w:vAlign w:val="center"/>
          </w:tcPr>
          <w:p w:rsidR="005440FC" w:rsidRPr="008222B6" w:rsidRDefault="005440FC" w:rsidP="008222B6">
            <w:pPr>
              <w:autoSpaceDE w:val="0"/>
              <w:autoSpaceDN w:val="0"/>
              <w:adjustRightInd w:val="0"/>
              <w:spacing w:before="120" w:after="120"/>
              <w:jc w:val="both"/>
              <w:rPr>
                <w:b/>
              </w:rPr>
            </w:pPr>
            <w:r w:rsidRPr="008222B6">
              <w:rPr>
                <w:b/>
              </w:rPr>
              <w:t>Exercice 5</w:t>
            </w:r>
          </w:p>
          <w:p w:rsidR="005440FC" w:rsidRPr="008222B6" w:rsidRDefault="005440FC" w:rsidP="008222B6">
            <w:pPr>
              <w:autoSpaceDE w:val="0"/>
              <w:autoSpaceDN w:val="0"/>
              <w:adjustRightInd w:val="0"/>
              <w:jc w:val="both"/>
            </w:pPr>
            <w:r w:rsidRPr="008222B6">
              <w:t>On veut placer 10 000 disques ayant chacun un diamètre de 1, dans un carré de côté 100.</w:t>
            </w:r>
          </w:p>
          <w:p w:rsidR="005440FC" w:rsidRPr="008222B6" w:rsidRDefault="005440FC" w:rsidP="008222B6">
            <w:pPr>
              <w:autoSpaceDE w:val="0"/>
              <w:autoSpaceDN w:val="0"/>
              <w:adjustRightInd w:val="0"/>
              <w:spacing w:after="120"/>
              <w:jc w:val="both"/>
            </w:pPr>
            <w:r w:rsidRPr="008222B6">
              <w:t>On peut le faire en plaçant les disques en 100 rangées de 100. Si on place plutôt les disques de telle façon que les centres de n’importe quels trois disques tangents l’un à l’autre forment un triangle équilatéral (voir figure).</w:t>
            </w:r>
          </w:p>
          <w:p w:rsidR="005440FC" w:rsidRPr="008222B6" w:rsidRDefault="005440FC" w:rsidP="008222B6">
            <w:pPr>
              <w:autoSpaceDE w:val="0"/>
              <w:autoSpaceDN w:val="0"/>
              <w:adjustRightInd w:val="0"/>
              <w:spacing w:after="120"/>
              <w:jc w:val="both"/>
            </w:pPr>
            <w:r w:rsidRPr="008222B6">
              <w:t xml:space="preserve">Combien de disques peut-on rajouter au maximum ? </w:t>
            </w:r>
          </w:p>
        </w:tc>
        <w:tc>
          <w:tcPr>
            <w:tcW w:w="2658" w:type="dxa"/>
            <w:gridSpan w:val="2"/>
            <w:tcBorders>
              <w:top w:val="nil"/>
              <w:left w:val="nil"/>
              <w:bottom w:val="nil"/>
              <w:right w:val="nil"/>
            </w:tcBorders>
            <w:vAlign w:val="center"/>
          </w:tcPr>
          <w:p w:rsidR="005440FC" w:rsidRPr="008222B6" w:rsidRDefault="0070439A" w:rsidP="008222B6">
            <w:pPr>
              <w:autoSpaceDE w:val="0"/>
              <w:autoSpaceDN w:val="0"/>
              <w:adjustRightInd w:val="0"/>
              <w:spacing w:before="120" w:after="120"/>
              <w:jc w:val="center"/>
              <w:rPr>
                <w:b/>
              </w:rPr>
            </w:pPr>
            <w:r>
              <w:pict>
                <v:shape id="_x0000_i1045" type="#_x0000_t75" style="width:86.25pt;height:102.75pt" wrapcoords="-148 0 -148 21477 21600 21477 21600 0 -148 0">
                  <v:imagedata r:id="rId39" o:title=""/>
                </v:shape>
              </w:pict>
            </w:r>
          </w:p>
        </w:tc>
      </w:tr>
      <w:tr w:rsidR="005440FC" w:rsidTr="00822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24" w:type="dxa"/>
            <w:tcBorders>
              <w:top w:val="nil"/>
              <w:left w:val="nil"/>
              <w:bottom w:val="nil"/>
              <w:right w:val="nil"/>
            </w:tcBorders>
            <w:vAlign w:val="center"/>
          </w:tcPr>
          <w:p w:rsidR="005440FC" w:rsidRPr="008222B6" w:rsidRDefault="005440FC" w:rsidP="008222B6">
            <w:pPr>
              <w:tabs>
                <w:tab w:val="right" w:pos="4536"/>
              </w:tabs>
              <w:autoSpaceDE w:val="0"/>
              <w:autoSpaceDN w:val="0"/>
              <w:adjustRightInd w:val="0"/>
              <w:spacing w:after="120"/>
              <w:rPr>
                <w:i/>
                <w:sz w:val="18"/>
                <w:szCs w:val="18"/>
              </w:rPr>
            </w:pPr>
            <w:r w:rsidRPr="008222B6">
              <w:rPr>
                <w:b/>
              </w:rPr>
              <w:lastRenderedPageBreak/>
              <w:t>Exercice 6</w:t>
            </w:r>
            <w:r w:rsidRPr="008222B6">
              <w:rPr>
                <w:b/>
              </w:rPr>
              <w:tab/>
            </w:r>
            <w:r w:rsidRPr="008222B6">
              <w:rPr>
                <w:i/>
                <w:sz w:val="18"/>
                <w:szCs w:val="18"/>
              </w:rPr>
              <w:t>Rallye Franche-Comté 2011</w:t>
            </w:r>
          </w:p>
          <w:p w:rsidR="005440FC" w:rsidRPr="008222B6" w:rsidRDefault="005440FC" w:rsidP="008222B6">
            <w:pPr>
              <w:autoSpaceDE w:val="0"/>
              <w:autoSpaceDN w:val="0"/>
              <w:adjustRightInd w:val="0"/>
              <w:jc w:val="both"/>
            </w:pPr>
            <w:r w:rsidRPr="008222B6">
              <w:t>Au fond d’un camping, il reste une pointe de terrain inoccupée et les propriétaires décident d’y installer une piscine ayant la forme d’un parallélogramme. Pour cela, ils commencent par dessiner la configuration souhaitée comme ci-contre :</w:t>
            </w:r>
          </w:p>
          <w:p w:rsidR="005440FC" w:rsidRPr="008222B6" w:rsidRDefault="005440FC" w:rsidP="005440FC">
            <w:pPr>
              <w:numPr>
                <w:ilvl w:val="0"/>
                <w:numId w:val="4"/>
              </w:numPr>
              <w:autoSpaceDE w:val="0"/>
              <w:autoSpaceDN w:val="0"/>
              <w:adjustRightInd w:val="0"/>
              <w:spacing w:after="0" w:line="240" w:lineRule="auto"/>
              <w:ind w:left="142" w:hanging="153"/>
              <w:jc w:val="both"/>
            </w:pPr>
            <w:r w:rsidRPr="008222B6">
              <w:t>Le terrain triangulaire est représenté par ABC ;</w:t>
            </w:r>
          </w:p>
          <w:p w:rsidR="005440FC" w:rsidRPr="008222B6" w:rsidRDefault="005440FC" w:rsidP="005440FC">
            <w:pPr>
              <w:numPr>
                <w:ilvl w:val="0"/>
                <w:numId w:val="4"/>
              </w:numPr>
              <w:autoSpaceDE w:val="0"/>
              <w:autoSpaceDN w:val="0"/>
              <w:adjustRightInd w:val="0"/>
              <w:spacing w:after="0" w:line="240" w:lineRule="auto"/>
              <w:ind w:left="142" w:hanging="153"/>
              <w:jc w:val="both"/>
            </w:pPr>
            <w:r w:rsidRPr="008222B6">
              <w:t>Le parallélogramme APMQ représentant la piscine est tel que M et Q soient respectivement sur [BC] et [AB].</w:t>
            </w:r>
          </w:p>
          <w:p w:rsidR="005440FC" w:rsidRPr="008222B6" w:rsidRDefault="005440FC" w:rsidP="008222B6">
            <w:pPr>
              <w:autoSpaceDE w:val="0"/>
              <w:autoSpaceDN w:val="0"/>
              <w:adjustRightInd w:val="0"/>
              <w:ind w:left="-11"/>
              <w:jc w:val="both"/>
            </w:pPr>
            <w:r w:rsidRPr="008222B6">
              <w:t>Déterminer la position de M telle que l’aire de la piscine soit maximale.</w:t>
            </w:r>
          </w:p>
        </w:tc>
        <w:tc>
          <w:tcPr>
            <w:tcW w:w="4280" w:type="dxa"/>
            <w:gridSpan w:val="4"/>
            <w:tcBorders>
              <w:top w:val="nil"/>
              <w:left w:val="nil"/>
              <w:bottom w:val="nil"/>
              <w:right w:val="nil"/>
            </w:tcBorders>
            <w:vAlign w:val="center"/>
          </w:tcPr>
          <w:p w:rsidR="005440FC" w:rsidRDefault="000A1A24" w:rsidP="008222B6">
            <w:pPr>
              <w:autoSpaceDE w:val="0"/>
              <w:autoSpaceDN w:val="0"/>
              <w:adjustRightInd w:val="0"/>
              <w:spacing w:before="120" w:after="120"/>
              <w:jc w:val="center"/>
            </w:pPr>
            <w:r>
              <w:pict>
                <v:shape id="_x0000_i1046" type="#_x0000_t75" style="width:203.25pt;height:126pt">
                  <v:imagedata r:id="rId40" o:title=""/>
                </v:shape>
              </w:pict>
            </w:r>
          </w:p>
        </w:tc>
      </w:tr>
    </w:tbl>
    <w:p w:rsidR="005440FC" w:rsidRDefault="005440FC" w:rsidP="00551E2C">
      <w:pPr>
        <w:autoSpaceDE w:val="0"/>
        <w:autoSpaceDN w:val="0"/>
        <w:adjustRightInd w:val="0"/>
        <w:rPr>
          <w:b/>
        </w:rPr>
      </w:pPr>
    </w:p>
    <w:p w:rsidR="005440FC" w:rsidRDefault="005440FC" w:rsidP="004579E1">
      <w:pPr>
        <w:spacing w:before="120" w:after="240"/>
        <w:jc w:val="center"/>
        <w:rPr>
          <w:b/>
          <w:sz w:val="28"/>
          <w:szCs w:val="28"/>
        </w:rPr>
      </w:pPr>
      <w:r w:rsidRPr="0050726D">
        <w:rPr>
          <w:b/>
          <w:sz w:val="28"/>
          <w:szCs w:val="28"/>
        </w:rPr>
        <w:t>Raisonnement</w:t>
      </w:r>
      <w:r>
        <w:rPr>
          <w:b/>
          <w:sz w:val="28"/>
          <w:szCs w:val="28"/>
        </w:rPr>
        <w:t>s</w:t>
      </w:r>
    </w:p>
    <w:p w:rsidR="005440FC" w:rsidRPr="00D31EDB" w:rsidRDefault="005440FC" w:rsidP="007777D3">
      <w:pPr>
        <w:tabs>
          <w:tab w:val="right" w:pos="4536"/>
        </w:tabs>
        <w:spacing w:after="120"/>
        <w:jc w:val="both"/>
        <w:rPr>
          <w:b/>
        </w:rPr>
      </w:pPr>
      <w:r w:rsidRPr="00D31EDB">
        <w:rPr>
          <w:b/>
        </w:rPr>
        <w:t xml:space="preserve">Exercice </w:t>
      </w:r>
      <w:r>
        <w:rPr>
          <w:b/>
        </w:rPr>
        <w:t>1</w:t>
      </w:r>
      <w:r>
        <w:rPr>
          <w:b/>
        </w:rPr>
        <w:tab/>
      </w:r>
      <w:r w:rsidRPr="00BA11B7">
        <w:rPr>
          <w:i/>
          <w:sz w:val="18"/>
          <w:szCs w:val="18"/>
        </w:rPr>
        <w:t>Mathématiques sans frontières 2011</w:t>
      </w:r>
    </w:p>
    <w:p w:rsidR="005440FC" w:rsidRPr="002E4933" w:rsidRDefault="005440FC" w:rsidP="00D93A8D">
      <w:pPr>
        <w:autoSpaceDE w:val="0"/>
        <w:autoSpaceDN w:val="0"/>
        <w:adjustRightInd w:val="0"/>
        <w:jc w:val="both"/>
      </w:pPr>
      <w:r w:rsidRPr="002E4933">
        <w:t xml:space="preserve">Pour fabriquer de la potion magique, il faut : </w:t>
      </w:r>
    </w:p>
    <w:p w:rsidR="005440FC" w:rsidRPr="002E4933" w:rsidRDefault="005440FC" w:rsidP="00D93A8D">
      <w:pPr>
        <w:tabs>
          <w:tab w:val="left" w:pos="4200"/>
        </w:tabs>
        <w:jc w:val="both"/>
      </w:pPr>
      <w:r w:rsidRPr="002E4933">
        <w:t xml:space="preserve">un chaudron, de </w:t>
      </w:r>
      <w:r>
        <w:t>l</w:t>
      </w:r>
      <w:r w:rsidRPr="002E4933">
        <w:t>‘eau de source et les ingrédients</w:t>
      </w:r>
      <w:r>
        <w:t xml:space="preserve"> </w:t>
      </w:r>
      <w:r w:rsidRPr="002E4933">
        <w:t xml:space="preserve">suivants: </w:t>
      </w:r>
    </w:p>
    <w:p w:rsidR="005440FC" w:rsidRPr="002E4933" w:rsidRDefault="005440FC" w:rsidP="005440FC">
      <w:pPr>
        <w:numPr>
          <w:ilvl w:val="0"/>
          <w:numId w:val="1"/>
        </w:numPr>
        <w:tabs>
          <w:tab w:val="left" w:pos="567"/>
          <w:tab w:val="left" w:pos="4200"/>
        </w:tabs>
        <w:spacing w:after="0" w:line="240" w:lineRule="auto"/>
        <w:ind w:left="709" w:hanging="425"/>
        <w:jc w:val="both"/>
      </w:pPr>
      <w:r w:rsidRPr="002E4933">
        <w:t>2 agarics, 6 bolets, 4 chenilles de vanesse,</w:t>
      </w:r>
    </w:p>
    <w:p w:rsidR="005440FC" w:rsidRPr="002E4933" w:rsidRDefault="005440FC" w:rsidP="005440FC">
      <w:pPr>
        <w:numPr>
          <w:ilvl w:val="0"/>
          <w:numId w:val="1"/>
        </w:numPr>
        <w:tabs>
          <w:tab w:val="left" w:pos="567"/>
          <w:tab w:val="left" w:pos="4200"/>
        </w:tabs>
        <w:spacing w:after="0" w:line="240" w:lineRule="auto"/>
        <w:ind w:left="709" w:hanging="425"/>
        <w:jc w:val="both"/>
      </w:pPr>
      <w:r w:rsidRPr="002E4933">
        <w:t xml:space="preserve">5 dattes d'Égypte et 3 </w:t>
      </w:r>
      <w:r>
        <w:t>épines d’</w:t>
      </w:r>
      <w:r w:rsidRPr="002E4933">
        <w:t>ajonc coupées à la serpe d'or.</w:t>
      </w:r>
    </w:p>
    <w:p w:rsidR="005440FC" w:rsidRPr="002E4933" w:rsidRDefault="005440FC" w:rsidP="00D93A8D">
      <w:pPr>
        <w:tabs>
          <w:tab w:val="left" w:pos="4200"/>
        </w:tabs>
        <w:jc w:val="both"/>
      </w:pPr>
      <w:r w:rsidRPr="002E4933">
        <w:t>Remplir le chaudron d'eau, puis faire macérer ces ingrédients en respectant les règles suivantes:</w:t>
      </w:r>
    </w:p>
    <w:p w:rsidR="005440FC" w:rsidRPr="002E4933" w:rsidRDefault="005440FC" w:rsidP="005440FC">
      <w:pPr>
        <w:numPr>
          <w:ilvl w:val="0"/>
          <w:numId w:val="2"/>
        </w:numPr>
        <w:tabs>
          <w:tab w:val="left" w:pos="567"/>
          <w:tab w:val="left" w:pos="4200"/>
        </w:tabs>
        <w:spacing w:after="0" w:line="240" w:lineRule="auto"/>
        <w:ind w:left="709" w:hanging="425"/>
        <w:jc w:val="both"/>
      </w:pPr>
      <w:r w:rsidRPr="002E4933">
        <w:t>Les bolets doivent macérer au moins 7 jours.</w:t>
      </w:r>
    </w:p>
    <w:p w:rsidR="005440FC" w:rsidRPr="002E4933" w:rsidRDefault="005440FC" w:rsidP="005440FC">
      <w:pPr>
        <w:numPr>
          <w:ilvl w:val="0"/>
          <w:numId w:val="2"/>
        </w:numPr>
        <w:tabs>
          <w:tab w:val="left" w:pos="567"/>
          <w:tab w:val="left" w:pos="4200"/>
        </w:tabs>
        <w:spacing w:after="0" w:line="240" w:lineRule="auto"/>
        <w:ind w:left="709" w:hanging="425"/>
        <w:jc w:val="both"/>
      </w:pPr>
      <w:r w:rsidRPr="002E4933">
        <w:t xml:space="preserve">Les dattes doivent macérer au moins </w:t>
      </w:r>
      <w:r>
        <w:t>8</w:t>
      </w:r>
      <w:r w:rsidRPr="002E4933">
        <w:t xml:space="preserve"> jours.</w:t>
      </w:r>
    </w:p>
    <w:p w:rsidR="005440FC" w:rsidRPr="002E4933" w:rsidRDefault="005440FC" w:rsidP="005440FC">
      <w:pPr>
        <w:numPr>
          <w:ilvl w:val="0"/>
          <w:numId w:val="2"/>
        </w:numPr>
        <w:tabs>
          <w:tab w:val="left" w:pos="567"/>
          <w:tab w:val="left" w:pos="4200"/>
        </w:tabs>
        <w:spacing w:after="0" w:line="240" w:lineRule="auto"/>
        <w:ind w:left="709" w:hanging="425"/>
        <w:jc w:val="both"/>
      </w:pPr>
      <w:r w:rsidRPr="002E4933">
        <w:t>Les épines doivent macérer au moins 12 jours.</w:t>
      </w:r>
    </w:p>
    <w:p w:rsidR="005440FC" w:rsidRPr="002E4933" w:rsidRDefault="005440FC" w:rsidP="005440FC">
      <w:pPr>
        <w:numPr>
          <w:ilvl w:val="0"/>
          <w:numId w:val="2"/>
        </w:numPr>
        <w:tabs>
          <w:tab w:val="left" w:pos="567"/>
          <w:tab w:val="left" w:pos="4200"/>
        </w:tabs>
        <w:spacing w:after="0" w:line="240" w:lineRule="auto"/>
        <w:ind w:left="709" w:hanging="425"/>
        <w:jc w:val="both"/>
      </w:pPr>
      <w:r w:rsidRPr="002E4933">
        <w:t>Les chenilles doivent avoir macéré au moins 8  jours avant que l'on fasse macérer les dattes.</w:t>
      </w:r>
    </w:p>
    <w:p w:rsidR="005440FC" w:rsidRPr="002E4933" w:rsidRDefault="005440FC" w:rsidP="005440FC">
      <w:pPr>
        <w:numPr>
          <w:ilvl w:val="0"/>
          <w:numId w:val="2"/>
        </w:numPr>
        <w:tabs>
          <w:tab w:val="left" w:pos="567"/>
          <w:tab w:val="left" w:pos="4200"/>
        </w:tabs>
        <w:spacing w:after="0" w:line="240" w:lineRule="auto"/>
        <w:ind w:left="709" w:hanging="425"/>
        <w:jc w:val="both"/>
      </w:pPr>
      <w:r w:rsidRPr="002E4933">
        <w:t>Les agarics doivent avoir macéré au moins 4 jours avant que l'on fasse macérer les bolets.</w:t>
      </w:r>
    </w:p>
    <w:p w:rsidR="005440FC" w:rsidRPr="002E4933" w:rsidRDefault="005440FC" w:rsidP="005440FC">
      <w:pPr>
        <w:numPr>
          <w:ilvl w:val="0"/>
          <w:numId w:val="2"/>
        </w:numPr>
        <w:tabs>
          <w:tab w:val="left" w:pos="567"/>
          <w:tab w:val="left" w:pos="4200"/>
        </w:tabs>
        <w:spacing w:after="0" w:line="240" w:lineRule="auto"/>
        <w:ind w:left="709" w:hanging="425"/>
        <w:jc w:val="both"/>
      </w:pPr>
      <w:r w:rsidRPr="002E4933">
        <w:t>Plusieurs ingrédients peuvent macérer en même temps.</w:t>
      </w:r>
    </w:p>
    <w:p w:rsidR="005440FC" w:rsidRDefault="005440FC" w:rsidP="00183D1D">
      <w:pPr>
        <w:tabs>
          <w:tab w:val="left" w:pos="4200"/>
        </w:tabs>
      </w:pPr>
    </w:p>
    <w:p w:rsidR="005440FC" w:rsidRPr="002E4933" w:rsidRDefault="005440FC" w:rsidP="00D93A8D">
      <w:pPr>
        <w:tabs>
          <w:tab w:val="left" w:pos="4200"/>
        </w:tabs>
        <w:spacing w:after="240"/>
        <w:jc w:val="both"/>
      </w:pPr>
      <w:r>
        <w:t>Comment</w:t>
      </w:r>
      <w:r w:rsidRPr="002E4933">
        <w:t xml:space="preserve"> le druide doit</w:t>
      </w:r>
      <w:r>
        <w:t xml:space="preserve">-il </w:t>
      </w:r>
      <w:r w:rsidRPr="002E4933">
        <w:t xml:space="preserve"> opérer pour fabriquer la potion magique </w:t>
      </w:r>
      <w:r>
        <w:t>e</w:t>
      </w:r>
      <w:r w:rsidRPr="002E4933">
        <w:t>n un temps minimum</w:t>
      </w:r>
      <w:r>
        <w:t> ?</w:t>
      </w:r>
    </w:p>
    <w:tbl>
      <w:tblPr>
        <w:tblW w:w="0" w:type="auto"/>
        <w:jc w:val="center"/>
        <w:tblLook w:val="04A0"/>
      </w:tblPr>
      <w:tblGrid>
        <w:gridCol w:w="5599"/>
        <w:gridCol w:w="5029"/>
      </w:tblGrid>
      <w:tr w:rsidR="005440FC" w:rsidRPr="00A2620D" w:rsidTr="00E955EB">
        <w:trPr>
          <w:jc w:val="center"/>
        </w:trPr>
        <w:tc>
          <w:tcPr>
            <w:tcW w:w="5599" w:type="dxa"/>
            <w:vAlign w:val="center"/>
          </w:tcPr>
          <w:p w:rsidR="005440FC" w:rsidRPr="00A2620D" w:rsidRDefault="005440FC" w:rsidP="00D93A8D">
            <w:pPr>
              <w:tabs>
                <w:tab w:val="left" w:pos="426"/>
              </w:tabs>
              <w:autoSpaceDE w:val="0"/>
              <w:autoSpaceDN w:val="0"/>
              <w:adjustRightInd w:val="0"/>
              <w:spacing w:after="120"/>
              <w:jc w:val="both"/>
              <w:rPr>
                <w:color w:val="000000"/>
              </w:rPr>
            </w:pPr>
            <w:r w:rsidRPr="00A2620D">
              <w:rPr>
                <w:b/>
              </w:rPr>
              <w:t xml:space="preserve">Exercice </w:t>
            </w:r>
            <w:r>
              <w:rPr>
                <w:b/>
              </w:rPr>
              <w:t>2</w:t>
            </w:r>
          </w:p>
          <w:p w:rsidR="005440FC" w:rsidRPr="00A2620D" w:rsidRDefault="005440FC" w:rsidP="00D93A8D">
            <w:pPr>
              <w:tabs>
                <w:tab w:val="left" w:pos="426"/>
              </w:tabs>
              <w:autoSpaceDE w:val="0"/>
              <w:autoSpaceDN w:val="0"/>
              <w:adjustRightInd w:val="0"/>
              <w:jc w:val="both"/>
              <w:rPr>
                <w:color w:val="000000"/>
              </w:rPr>
            </w:pPr>
            <w:r w:rsidRPr="00A2620D">
              <w:rPr>
                <w:color w:val="000000"/>
              </w:rPr>
              <w:t>Vous devez allumer toutes les ampoules en utilisant les 5 interrupteurs ci-contre. Quand on utilise un interrupteur, toutes les ampoules éteintes correspondantes s’allument, et toutes les ampoules allumées correspondantes s’éteignent. Initialement, toutes les ampoules sont éteintes.</w:t>
            </w:r>
          </w:p>
        </w:tc>
        <w:tc>
          <w:tcPr>
            <w:tcW w:w="5029"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
              <w:gridCol w:w="913"/>
              <w:gridCol w:w="913"/>
              <w:gridCol w:w="913"/>
              <w:gridCol w:w="913"/>
            </w:tblGrid>
            <w:tr w:rsidR="005440FC" w:rsidRPr="00A2620D" w:rsidTr="00E955EB">
              <w:tc>
                <w:tcPr>
                  <w:tcW w:w="0" w:type="auto"/>
                </w:tcPr>
                <w:p w:rsidR="005440FC" w:rsidRPr="00A2620D" w:rsidRDefault="005440FC" w:rsidP="00A2620D">
                  <w:pPr>
                    <w:tabs>
                      <w:tab w:val="left" w:pos="426"/>
                    </w:tabs>
                    <w:autoSpaceDE w:val="0"/>
                    <w:autoSpaceDN w:val="0"/>
                    <w:adjustRightInd w:val="0"/>
                    <w:spacing w:after="240"/>
                    <w:jc w:val="both"/>
                    <w:rPr>
                      <w:b/>
                    </w:rPr>
                  </w:pPr>
                  <w:r w:rsidRPr="00A2620D">
                    <w:rPr>
                      <w:b/>
                    </w:rPr>
                    <w:t>1</w:t>
                  </w:r>
                </w:p>
              </w:tc>
              <w:tc>
                <w:tcPr>
                  <w:tcW w:w="0" w:type="auto"/>
                </w:tcPr>
                <w:p w:rsidR="005440FC" w:rsidRPr="00A2620D" w:rsidRDefault="005440FC" w:rsidP="00A2620D">
                  <w:pPr>
                    <w:tabs>
                      <w:tab w:val="left" w:pos="426"/>
                    </w:tabs>
                    <w:autoSpaceDE w:val="0"/>
                    <w:autoSpaceDN w:val="0"/>
                    <w:adjustRightInd w:val="0"/>
                    <w:spacing w:after="240"/>
                    <w:jc w:val="both"/>
                    <w:rPr>
                      <w:b/>
                    </w:rPr>
                  </w:pPr>
                  <w:r w:rsidRPr="00A2620D">
                    <w:rPr>
                      <w:b/>
                    </w:rPr>
                    <w:t>2</w:t>
                  </w:r>
                </w:p>
              </w:tc>
              <w:tc>
                <w:tcPr>
                  <w:tcW w:w="0" w:type="auto"/>
                </w:tcPr>
                <w:p w:rsidR="005440FC" w:rsidRPr="00A2620D" w:rsidRDefault="005440FC" w:rsidP="00A2620D">
                  <w:pPr>
                    <w:tabs>
                      <w:tab w:val="left" w:pos="426"/>
                    </w:tabs>
                    <w:autoSpaceDE w:val="0"/>
                    <w:autoSpaceDN w:val="0"/>
                    <w:adjustRightInd w:val="0"/>
                    <w:spacing w:after="240"/>
                    <w:jc w:val="both"/>
                    <w:rPr>
                      <w:b/>
                    </w:rPr>
                  </w:pPr>
                  <w:r w:rsidRPr="00A2620D">
                    <w:rPr>
                      <w:b/>
                    </w:rPr>
                    <w:t>3</w:t>
                  </w:r>
                </w:p>
              </w:tc>
              <w:tc>
                <w:tcPr>
                  <w:tcW w:w="0" w:type="auto"/>
                </w:tcPr>
                <w:p w:rsidR="005440FC" w:rsidRPr="00A2620D" w:rsidRDefault="005440FC" w:rsidP="00A2620D">
                  <w:pPr>
                    <w:tabs>
                      <w:tab w:val="left" w:pos="426"/>
                    </w:tabs>
                    <w:autoSpaceDE w:val="0"/>
                    <w:autoSpaceDN w:val="0"/>
                    <w:adjustRightInd w:val="0"/>
                    <w:spacing w:after="240"/>
                    <w:jc w:val="both"/>
                    <w:rPr>
                      <w:b/>
                    </w:rPr>
                  </w:pPr>
                  <w:r w:rsidRPr="00A2620D">
                    <w:rPr>
                      <w:b/>
                    </w:rPr>
                    <w:t>4</w:t>
                  </w:r>
                </w:p>
              </w:tc>
              <w:tc>
                <w:tcPr>
                  <w:tcW w:w="0" w:type="auto"/>
                </w:tcPr>
                <w:p w:rsidR="005440FC" w:rsidRPr="00A2620D" w:rsidRDefault="005440FC" w:rsidP="00A2620D">
                  <w:pPr>
                    <w:tabs>
                      <w:tab w:val="left" w:pos="426"/>
                    </w:tabs>
                    <w:autoSpaceDE w:val="0"/>
                    <w:autoSpaceDN w:val="0"/>
                    <w:adjustRightInd w:val="0"/>
                    <w:spacing w:after="240"/>
                    <w:jc w:val="both"/>
                    <w:rPr>
                      <w:b/>
                    </w:rPr>
                  </w:pPr>
                  <w:r w:rsidRPr="00A2620D">
                    <w:rPr>
                      <w:b/>
                    </w:rPr>
                    <w:t>5</w:t>
                  </w:r>
                </w:p>
              </w:tc>
            </w:tr>
            <w:tr w:rsidR="005440FC" w:rsidRPr="00A2620D" w:rsidTr="00E955EB">
              <w:tc>
                <w:tcPr>
                  <w:tcW w:w="0" w:type="auto"/>
                </w:tcPr>
                <w:p w:rsidR="005440FC" w:rsidRPr="00A2620D" w:rsidRDefault="005440FC" w:rsidP="00A2620D">
                  <w:pPr>
                    <w:tabs>
                      <w:tab w:val="left" w:pos="426"/>
                    </w:tabs>
                    <w:autoSpaceDE w:val="0"/>
                    <w:autoSpaceDN w:val="0"/>
                    <w:adjustRightInd w:val="0"/>
                    <w:spacing w:after="240"/>
                    <w:jc w:val="both"/>
                    <w:rPr>
                      <w:b/>
                    </w:rPr>
                  </w:pPr>
                  <w:r w:rsidRPr="00A2620D">
                    <w:rPr>
                      <w:color w:val="000000"/>
                    </w:rPr>
                    <w:t>(1, 3, 4)</w:t>
                  </w:r>
                </w:p>
              </w:tc>
              <w:tc>
                <w:tcPr>
                  <w:tcW w:w="0" w:type="auto"/>
                </w:tcPr>
                <w:p w:rsidR="005440FC" w:rsidRPr="00A2620D" w:rsidRDefault="005440FC" w:rsidP="00A2620D">
                  <w:pPr>
                    <w:tabs>
                      <w:tab w:val="left" w:pos="426"/>
                    </w:tabs>
                    <w:autoSpaceDE w:val="0"/>
                    <w:autoSpaceDN w:val="0"/>
                    <w:adjustRightInd w:val="0"/>
                    <w:spacing w:after="240"/>
                    <w:jc w:val="both"/>
                    <w:rPr>
                      <w:b/>
                    </w:rPr>
                  </w:pPr>
                  <w:r w:rsidRPr="00A2620D">
                    <w:rPr>
                      <w:color w:val="000000"/>
                    </w:rPr>
                    <w:t>(3, 4, 5)</w:t>
                  </w:r>
                </w:p>
              </w:tc>
              <w:tc>
                <w:tcPr>
                  <w:tcW w:w="0" w:type="auto"/>
                </w:tcPr>
                <w:p w:rsidR="005440FC" w:rsidRPr="00A2620D" w:rsidRDefault="005440FC" w:rsidP="00A2620D">
                  <w:pPr>
                    <w:tabs>
                      <w:tab w:val="left" w:pos="426"/>
                    </w:tabs>
                    <w:autoSpaceDE w:val="0"/>
                    <w:autoSpaceDN w:val="0"/>
                    <w:adjustRightInd w:val="0"/>
                    <w:spacing w:after="240"/>
                    <w:jc w:val="both"/>
                    <w:rPr>
                      <w:b/>
                    </w:rPr>
                  </w:pPr>
                  <w:r w:rsidRPr="00A2620D">
                    <w:rPr>
                      <w:color w:val="000000"/>
                    </w:rPr>
                    <w:t>(1, 2, 4)</w:t>
                  </w:r>
                </w:p>
              </w:tc>
              <w:tc>
                <w:tcPr>
                  <w:tcW w:w="0" w:type="auto"/>
                </w:tcPr>
                <w:p w:rsidR="005440FC" w:rsidRPr="00A2620D" w:rsidRDefault="005440FC" w:rsidP="00A2620D">
                  <w:pPr>
                    <w:tabs>
                      <w:tab w:val="left" w:pos="426"/>
                    </w:tabs>
                    <w:autoSpaceDE w:val="0"/>
                    <w:autoSpaceDN w:val="0"/>
                    <w:adjustRightInd w:val="0"/>
                    <w:spacing w:after="240"/>
                    <w:jc w:val="both"/>
                    <w:rPr>
                      <w:b/>
                    </w:rPr>
                  </w:pPr>
                  <w:r w:rsidRPr="00A2620D">
                    <w:rPr>
                      <w:color w:val="000000"/>
                    </w:rPr>
                    <w:t>(1, 2, 5)</w:t>
                  </w:r>
                </w:p>
              </w:tc>
              <w:tc>
                <w:tcPr>
                  <w:tcW w:w="0" w:type="auto"/>
                </w:tcPr>
                <w:p w:rsidR="005440FC" w:rsidRPr="00A2620D" w:rsidRDefault="005440FC" w:rsidP="00A2620D">
                  <w:pPr>
                    <w:tabs>
                      <w:tab w:val="left" w:pos="426"/>
                    </w:tabs>
                    <w:autoSpaceDE w:val="0"/>
                    <w:autoSpaceDN w:val="0"/>
                    <w:adjustRightInd w:val="0"/>
                    <w:spacing w:after="240"/>
                    <w:jc w:val="both"/>
                    <w:rPr>
                      <w:b/>
                    </w:rPr>
                  </w:pPr>
                  <w:r w:rsidRPr="00A2620D">
                    <w:rPr>
                      <w:color w:val="000000"/>
                    </w:rPr>
                    <w:t>(2, 3, 5)</w:t>
                  </w:r>
                </w:p>
              </w:tc>
            </w:tr>
          </w:tbl>
          <w:p w:rsidR="005440FC" w:rsidRPr="00A2620D" w:rsidRDefault="005440FC" w:rsidP="00A2620D">
            <w:pPr>
              <w:tabs>
                <w:tab w:val="left" w:pos="426"/>
              </w:tabs>
              <w:autoSpaceDE w:val="0"/>
              <w:autoSpaceDN w:val="0"/>
              <w:adjustRightInd w:val="0"/>
              <w:spacing w:after="240"/>
              <w:jc w:val="both"/>
              <w:rPr>
                <w:b/>
              </w:rPr>
            </w:pPr>
          </w:p>
        </w:tc>
      </w:tr>
    </w:tbl>
    <w:p w:rsidR="005440FC" w:rsidRPr="006417B0" w:rsidRDefault="005440FC" w:rsidP="00966EE3">
      <w:pPr>
        <w:tabs>
          <w:tab w:val="left" w:pos="426"/>
        </w:tabs>
        <w:autoSpaceDE w:val="0"/>
        <w:autoSpaceDN w:val="0"/>
        <w:adjustRightInd w:val="0"/>
        <w:spacing w:before="120" w:after="120"/>
        <w:jc w:val="both"/>
        <w:rPr>
          <w:color w:val="000000"/>
        </w:rPr>
      </w:pPr>
      <w:r w:rsidRPr="006417B0">
        <w:rPr>
          <w:color w:val="000000"/>
        </w:rPr>
        <w:t>Exemple : l'interrupteur 1 actionne les ampoules 1, 3, et 4.</w:t>
      </w:r>
    </w:p>
    <w:p w:rsidR="005440FC" w:rsidRPr="00A2620D" w:rsidRDefault="005440FC" w:rsidP="00D93A8D">
      <w:pPr>
        <w:tabs>
          <w:tab w:val="left" w:pos="426"/>
        </w:tabs>
        <w:autoSpaceDE w:val="0"/>
        <w:autoSpaceDN w:val="0"/>
        <w:adjustRightInd w:val="0"/>
        <w:spacing w:after="240"/>
        <w:jc w:val="both"/>
        <w:rPr>
          <w:color w:val="000000"/>
        </w:rPr>
      </w:pPr>
      <w:r w:rsidRPr="006417B0">
        <w:rPr>
          <w:color w:val="000000"/>
        </w:rPr>
        <w:t>Chaque ampoule apparaît au total 3 fois. En appuyant une fois sur chaque interrupteur, toutes les ampoules seront allumées. Cela fait donc 5 manœuvres.</w:t>
      </w:r>
      <w:r>
        <w:rPr>
          <w:color w:val="000000"/>
        </w:rPr>
        <w:t xml:space="preserve"> </w:t>
      </w:r>
      <w:r w:rsidRPr="006417B0">
        <w:rPr>
          <w:color w:val="000000"/>
        </w:rPr>
        <w:t>Peut-on faire mieux ?</w:t>
      </w:r>
    </w:p>
    <w:p w:rsidR="005440FC" w:rsidRPr="00A2620D" w:rsidRDefault="005440FC" w:rsidP="004D706D">
      <w:pPr>
        <w:tabs>
          <w:tab w:val="left" w:pos="426"/>
        </w:tabs>
        <w:autoSpaceDE w:val="0"/>
        <w:autoSpaceDN w:val="0"/>
        <w:adjustRightInd w:val="0"/>
        <w:spacing w:after="120"/>
        <w:jc w:val="both"/>
        <w:rPr>
          <w:color w:val="000000"/>
        </w:rPr>
      </w:pPr>
      <w:r w:rsidRPr="00A2620D">
        <w:rPr>
          <w:b/>
        </w:rPr>
        <w:t xml:space="preserve">Exercice </w:t>
      </w:r>
      <w:r>
        <w:rPr>
          <w:b/>
        </w:rPr>
        <w:t>3</w:t>
      </w:r>
    </w:p>
    <w:p w:rsidR="005440FC" w:rsidRPr="004D706D" w:rsidRDefault="005440FC" w:rsidP="004D706D">
      <w:pPr>
        <w:tabs>
          <w:tab w:val="left" w:pos="426"/>
        </w:tabs>
        <w:autoSpaceDE w:val="0"/>
        <w:autoSpaceDN w:val="0"/>
        <w:adjustRightInd w:val="0"/>
        <w:spacing w:line="360" w:lineRule="auto"/>
        <w:jc w:val="both"/>
        <w:rPr>
          <w:color w:val="000000"/>
        </w:rPr>
      </w:pPr>
      <w:r w:rsidRPr="004D706D">
        <w:rPr>
          <w:color w:val="000000"/>
        </w:rPr>
        <w:t>Ce soir ont lieu quatre rencontres de football.  Il a été demandé à trois journalistes sportifs Thierry, Gérard et Pierre d'établir un pronostic.</w:t>
      </w:r>
      <w:r>
        <w:rPr>
          <w:color w:val="000000"/>
        </w:rPr>
        <w:t xml:space="preserve"> </w:t>
      </w:r>
      <w:r w:rsidRPr="004D706D">
        <w:rPr>
          <w:color w:val="000000"/>
        </w:rPr>
        <w:t>Voici les quatre équipes désignées par chacun d'eux comme devant remporter la victoire:</w:t>
      </w:r>
    </w:p>
    <w:p w:rsidR="005440FC" w:rsidRPr="004D706D" w:rsidRDefault="005440FC" w:rsidP="004D706D">
      <w:pPr>
        <w:tabs>
          <w:tab w:val="left" w:pos="0"/>
          <w:tab w:val="left" w:pos="426"/>
          <w:tab w:val="left" w:pos="576"/>
          <w:tab w:val="left" w:pos="1728"/>
          <w:tab w:val="left" w:pos="2160"/>
          <w:tab w:val="left" w:pos="2880"/>
        </w:tabs>
        <w:autoSpaceDE w:val="0"/>
        <w:autoSpaceDN w:val="0"/>
        <w:adjustRightInd w:val="0"/>
        <w:spacing w:line="360" w:lineRule="auto"/>
        <w:jc w:val="both"/>
        <w:rPr>
          <w:color w:val="000000"/>
        </w:rPr>
      </w:pPr>
      <w:r w:rsidRPr="004D706D">
        <w:rPr>
          <w:color w:val="000000"/>
        </w:rPr>
        <w:t>Thierry</w:t>
      </w:r>
      <w:r w:rsidRPr="004D706D">
        <w:rPr>
          <w:color w:val="000000"/>
        </w:rPr>
        <w:tab/>
        <w:t>BASTIA; MARSEILLE; NANTES; REIMS;</w:t>
      </w:r>
    </w:p>
    <w:p w:rsidR="005440FC" w:rsidRPr="004D706D" w:rsidRDefault="005440FC" w:rsidP="004D706D">
      <w:pPr>
        <w:tabs>
          <w:tab w:val="left" w:pos="0"/>
          <w:tab w:val="left" w:pos="426"/>
          <w:tab w:val="left" w:pos="576"/>
          <w:tab w:val="left" w:pos="1728"/>
          <w:tab w:val="left" w:pos="2160"/>
          <w:tab w:val="left" w:pos="2880"/>
          <w:tab w:val="left" w:pos="0"/>
          <w:tab w:val="left" w:pos="576"/>
          <w:tab w:val="left" w:pos="1728"/>
          <w:tab w:val="left" w:pos="2160"/>
          <w:tab w:val="left" w:pos="2880"/>
        </w:tabs>
        <w:autoSpaceDE w:val="0"/>
        <w:autoSpaceDN w:val="0"/>
        <w:adjustRightInd w:val="0"/>
        <w:spacing w:line="360" w:lineRule="auto"/>
        <w:jc w:val="both"/>
        <w:rPr>
          <w:color w:val="000000"/>
        </w:rPr>
      </w:pPr>
      <w:r w:rsidRPr="004D706D">
        <w:rPr>
          <w:color w:val="000000"/>
        </w:rPr>
        <w:lastRenderedPageBreak/>
        <w:t>Gérard</w:t>
      </w:r>
      <w:r w:rsidRPr="004D706D">
        <w:rPr>
          <w:color w:val="000000"/>
        </w:rPr>
        <w:tab/>
        <w:t>NANTES; REIMS; SAINT-ETIENNE; VALENCIENNES</w:t>
      </w:r>
    </w:p>
    <w:p w:rsidR="005440FC" w:rsidRPr="004D706D" w:rsidRDefault="005440FC" w:rsidP="004D706D">
      <w:pPr>
        <w:tabs>
          <w:tab w:val="left" w:pos="0"/>
          <w:tab w:val="left" w:pos="426"/>
          <w:tab w:val="left" w:pos="576"/>
          <w:tab w:val="left" w:pos="1728"/>
          <w:tab w:val="left" w:pos="2160"/>
          <w:tab w:val="left" w:pos="2880"/>
          <w:tab w:val="left" w:pos="0"/>
          <w:tab w:val="left" w:pos="576"/>
          <w:tab w:val="left" w:pos="1728"/>
          <w:tab w:val="left" w:pos="2160"/>
          <w:tab w:val="left" w:pos="2880"/>
        </w:tabs>
        <w:autoSpaceDE w:val="0"/>
        <w:autoSpaceDN w:val="0"/>
        <w:adjustRightInd w:val="0"/>
        <w:spacing w:line="360" w:lineRule="auto"/>
        <w:jc w:val="both"/>
        <w:rPr>
          <w:color w:val="000000"/>
        </w:rPr>
      </w:pPr>
      <w:r w:rsidRPr="004D706D">
        <w:rPr>
          <w:color w:val="000000"/>
        </w:rPr>
        <w:t>Pierre</w:t>
      </w:r>
      <w:r w:rsidRPr="004D706D">
        <w:rPr>
          <w:color w:val="000000"/>
        </w:rPr>
        <w:tab/>
      </w:r>
      <w:r>
        <w:rPr>
          <w:color w:val="000000"/>
        </w:rPr>
        <w:tab/>
      </w:r>
      <w:r w:rsidRPr="004D706D">
        <w:rPr>
          <w:color w:val="000000"/>
        </w:rPr>
        <w:t>LYON, MARSEILLE; NANTES; SAINT-ETIENNE</w:t>
      </w:r>
    </w:p>
    <w:p w:rsidR="005440FC" w:rsidRPr="004D706D" w:rsidRDefault="005440FC" w:rsidP="004D706D">
      <w:pPr>
        <w:tabs>
          <w:tab w:val="left" w:pos="426"/>
        </w:tabs>
        <w:autoSpaceDE w:val="0"/>
        <w:autoSpaceDN w:val="0"/>
        <w:adjustRightInd w:val="0"/>
        <w:spacing w:line="360" w:lineRule="auto"/>
        <w:jc w:val="both"/>
        <w:rPr>
          <w:color w:val="000000"/>
        </w:rPr>
      </w:pPr>
      <w:r w:rsidRPr="004D706D">
        <w:rPr>
          <w:color w:val="000000"/>
        </w:rPr>
        <w:t>Aucun d'eux n'a envisagé la victoire de TROYES.</w:t>
      </w:r>
    </w:p>
    <w:p w:rsidR="005440FC" w:rsidRPr="004D706D" w:rsidRDefault="005440FC" w:rsidP="004D706D">
      <w:pPr>
        <w:tabs>
          <w:tab w:val="left" w:pos="426"/>
        </w:tabs>
        <w:autoSpaceDE w:val="0"/>
        <w:autoSpaceDN w:val="0"/>
        <w:adjustRightInd w:val="0"/>
        <w:spacing w:line="360" w:lineRule="auto"/>
        <w:jc w:val="both"/>
        <w:rPr>
          <w:color w:val="000000"/>
        </w:rPr>
      </w:pPr>
      <w:r w:rsidRPr="004D706D">
        <w:rPr>
          <w:color w:val="000000"/>
        </w:rPr>
        <w:t>Pouvez-vous, avec ces données, dire quelles sont les équipes qui se rencontrent dans chacun des quatre matchs ?</w:t>
      </w:r>
    </w:p>
    <w:p w:rsidR="005440FC" w:rsidRDefault="005440FC" w:rsidP="00E54D1E">
      <w:pPr>
        <w:tabs>
          <w:tab w:val="left" w:pos="4200"/>
        </w:tabs>
        <w:rPr>
          <w:b/>
        </w:rPr>
      </w:pPr>
      <w:r w:rsidRPr="00D31EDB">
        <w:rPr>
          <w:b/>
        </w:rPr>
        <w:t xml:space="preserve">Exercice </w:t>
      </w:r>
      <w:r>
        <w:rPr>
          <w:b/>
        </w:rPr>
        <w:t>4</w:t>
      </w:r>
    </w:p>
    <w:p w:rsidR="005440FC" w:rsidRPr="003C0380" w:rsidRDefault="005440FC" w:rsidP="00D93A8D">
      <w:pPr>
        <w:tabs>
          <w:tab w:val="left" w:pos="4200"/>
        </w:tabs>
        <w:spacing w:after="120"/>
        <w:jc w:val="both"/>
        <w:rPr>
          <w:color w:val="000000"/>
        </w:rPr>
      </w:pPr>
      <w:r w:rsidRPr="003C0380">
        <w:rPr>
          <w:color w:val="000000"/>
        </w:rPr>
        <w:t>Dans la deuxième ligne du tableau ci-dessous, Florian écrit tous les nombres entre 1 et 9 dans un ordre quelconque puis calcule  les 9 écarts obtenus, colonne par colonne. Il affirme que le produit de ces neufs nombres est toujours pair. A-t-il raison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1062"/>
        <w:gridCol w:w="1063"/>
        <w:gridCol w:w="1063"/>
        <w:gridCol w:w="1063"/>
        <w:gridCol w:w="1063"/>
        <w:gridCol w:w="1063"/>
        <w:gridCol w:w="1063"/>
        <w:gridCol w:w="1063"/>
        <w:gridCol w:w="1063"/>
      </w:tblGrid>
      <w:tr w:rsidR="005440FC" w:rsidRPr="00E54D1E" w:rsidTr="00E54D1E">
        <w:tc>
          <w:tcPr>
            <w:tcW w:w="1062" w:type="dxa"/>
          </w:tcPr>
          <w:p w:rsidR="005440FC" w:rsidRPr="00E54D1E" w:rsidRDefault="005440FC" w:rsidP="00E54D1E">
            <w:pPr>
              <w:tabs>
                <w:tab w:val="left" w:pos="4200"/>
              </w:tabs>
              <w:rPr>
                <w:b/>
              </w:rPr>
            </w:pPr>
            <w:r w:rsidRPr="00E54D1E">
              <w:rPr>
                <w:b/>
              </w:rPr>
              <w:t>a</w:t>
            </w:r>
          </w:p>
        </w:tc>
        <w:tc>
          <w:tcPr>
            <w:tcW w:w="1062" w:type="dxa"/>
          </w:tcPr>
          <w:p w:rsidR="005440FC" w:rsidRPr="00E54D1E" w:rsidRDefault="005440FC" w:rsidP="00E54D1E">
            <w:pPr>
              <w:tabs>
                <w:tab w:val="left" w:pos="4200"/>
              </w:tabs>
              <w:rPr>
                <w:b/>
              </w:rPr>
            </w:pPr>
            <w:r w:rsidRPr="00E54D1E">
              <w:rPr>
                <w:b/>
              </w:rPr>
              <w:t>1</w:t>
            </w:r>
          </w:p>
        </w:tc>
        <w:tc>
          <w:tcPr>
            <w:tcW w:w="1063" w:type="dxa"/>
          </w:tcPr>
          <w:p w:rsidR="005440FC" w:rsidRPr="00E54D1E" w:rsidRDefault="005440FC" w:rsidP="00E54D1E">
            <w:pPr>
              <w:tabs>
                <w:tab w:val="left" w:pos="4200"/>
              </w:tabs>
              <w:rPr>
                <w:b/>
              </w:rPr>
            </w:pPr>
            <w:r w:rsidRPr="00E54D1E">
              <w:rPr>
                <w:b/>
              </w:rPr>
              <w:t>2</w:t>
            </w:r>
          </w:p>
        </w:tc>
        <w:tc>
          <w:tcPr>
            <w:tcW w:w="1063" w:type="dxa"/>
          </w:tcPr>
          <w:p w:rsidR="005440FC" w:rsidRPr="00E54D1E" w:rsidRDefault="005440FC" w:rsidP="00E54D1E">
            <w:pPr>
              <w:tabs>
                <w:tab w:val="left" w:pos="4200"/>
              </w:tabs>
              <w:rPr>
                <w:b/>
              </w:rPr>
            </w:pPr>
            <w:r w:rsidRPr="00E54D1E">
              <w:rPr>
                <w:b/>
              </w:rPr>
              <w:t>3</w:t>
            </w:r>
          </w:p>
        </w:tc>
        <w:tc>
          <w:tcPr>
            <w:tcW w:w="1063" w:type="dxa"/>
          </w:tcPr>
          <w:p w:rsidR="005440FC" w:rsidRPr="00E54D1E" w:rsidRDefault="005440FC" w:rsidP="00E54D1E">
            <w:pPr>
              <w:tabs>
                <w:tab w:val="left" w:pos="4200"/>
              </w:tabs>
              <w:rPr>
                <w:b/>
              </w:rPr>
            </w:pPr>
            <w:r w:rsidRPr="00E54D1E">
              <w:rPr>
                <w:b/>
              </w:rPr>
              <w:t>4</w:t>
            </w:r>
          </w:p>
        </w:tc>
        <w:tc>
          <w:tcPr>
            <w:tcW w:w="1063" w:type="dxa"/>
          </w:tcPr>
          <w:p w:rsidR="005440FC" w:rsidRPr="00E54D1E" w:rsidRDefault="005440FC" w:rsidP="00E54D1E">
            <w:pPr>
              <w:tabs>
                <w:tab w:val="left" w:pos="4200"/>
              </w:tabs>
              <w:rPr>
                <w:b/>
              </w:rPr>
            </w:pPr>
            <w:r w:rsidRPr="00E54D1E">
              <w:rPr>
                <w:b/>
              </w:rPr>
              <w:t>5</w:t>
            </w:r>
          </w:p>
        </w:tc>
        <w:tc>
          <w:tcPr>
            <w:tcW w:w="1063" w:type="dxa"/>
          </w:tcPr>
          <w:p w:rsidR="005440FC" w:rsidRPr="00E54D1E" w:rsidRDefault="005440FC" w:rsidP="00E54D1E">
            <w:pPr>
              <w:tabs>
                <w:tab w:val="left" w:pos="4200"/>
              </w:tabs>
              <w:rPr>
                <w:b/>
              </w:rPr>
            </w:pPr>
            <w:r w:rsidRPr="00E54D1E">
              <w:rPr>
                <w:b/>
              </w:rPr>
              <w:t>6</w:t>
            </w:r>
          </w:p>
        </w:tc>
        <w:tc>
          <w:tcPr>
            <w:tcW w:w="1063" w:type="dxa"/>
          </w:tcPr>
          <w:p w:rsidR="005440FC" w:rsidRPr="00E54D1E" w:rsidRDefault="005440FC" w:rsidP="00E54D1E">
            <w:pPr>
              <w:tabs>
                <w:tab w:val="left" w:pos="4200"/>
              </w:tabs>
              <w:rPr>
                <w:b/>
              </w:rPr>
            </w:pPr>
            <w:r w:rsidRPr="00E54D1E">
              <w:rPr>
                <w:b/>
              </w:rPr>
              <w:t>7</w:t>
            </w:r>
          </w:p>
        </w:tc>
        <w:tc>
          <w:tcPr>
            <w:tcW w:w="1063" w:type="dxa"/>
          </w:tcPr>
          <w:p w:rsidR="005440FC" w:rsidRPr="00E54D1E" w:rsidRDefault="005440FC" w:rsidP="00E54D1E">
            <w:pPr>
              <w:tabs>
                <w:tab w:val="left" w:pos="4200"/>
              </w:tabs>
              <w:rPr>
                <w:b/>
              </w:rPr>
            </w:pPr>
            <w:r w:rsidRPr="00E54D1E">
              <w:rPr>
                <w:b/>
              </w:rPr>
              <w:t>8</w:t>
            </w:r>
          </w:p>
        </w:tc>
        <w:tc>
          <w:tcPr>
            <w:tcW w:w="1063" w:type="dxa"/>
          </w:tcPr>
          <w:p w:rsidR="005440FC" w:rsidRPr="00E54D1E" w:rsidRDefault="005440FC" w:rsidP="00E54D1E">
            <w:pPr>
              <w:tabs>
                <w:tab w:val="left" w:pos="4200"/>
              </w:tabs>
              <w:rPr>
                <w:b/>
              </w:rPr>
            </w:pPr>
            <w:r w:rsidRPr="00E54D1E">
              <w:rPr>
                <w:b/>
              </w:rPr>
              <w:t>9</w:t>
            </w:r>
          </w:p>
        </w:tc>
      </w:tr>
      <w:tr w:rsidR="005440FC" w:rsidRPr="00E54D1E" w:rsidTr="00E54D1E">
        <w:tc>
          <w:tcPr>
            <w:tcW w:w="1062" w:type="dxa"/>
          </w:tcPr>
          <w:p w:rsidR="005440FC" w:rsidRPr="00E54D1E" w:rsidRDefault="005440FC" w:rsidP="00E54D1E">
            <w:pPr>
              <w:tabs>
                <w:tab w:val="left" w:pos="4200"/>
              </w:tabs>
              <w:rPr>
                <w:b/>
              </w:rPr>
            </w:pPr>
            <w:r w:rsidRPr="00E54D1E">
              <w:rPr>
                <w:b/>
              </w:rPr>
              <w:t>b</w:t>
            </w:r>
          </w:p>
        </w:tc>
        <w:tc>
          <w:tcPr>
            <w:tcW w:w="1062"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r>
      <w:tr w:rsidR="005440FC" w:rsidRPr="00E54D1E" w:rsidTr="00E54D1E">
        <w:tc>
          <w:tcPr>
            <w:tcW w:w="1062" w:type="dxa"/>
          </w:tcPr>
          <w:p w:rsidR="005440FC" w:rsidRPr="00E54D1E" w:rsidRDefault="005440FC" w:rsidP="00E54D1E">
            <w:pPr>
              <w:tabs>
                <w:tab w:val="left" w:pos="4200"/>
              </w:tabs>
              <w:rPr>
                <w:b/>
              </w:rPr>
            </w:pPr>
            <w:r w:rsidRPr="00E54D1E">
              <w:rPr>
                <w:b/>
              </w:rPr>
              <w:t xml:space="preserve">a </w:t>
            </w:r>
            <w:r w:rsidRPr="00E54D1E">
              <w:rPr>
                <w:b/>
              </w:rPr>
              <w:sym w:font="Symbol" w:char="F02D"/>
            </w:r>
            <w:r w:rsidRPr="00E54D1E">
              <w:rPr>
                <w:b/>
              </w:rPr>
              <w:t xml:space="preserve"> b</w:t>
            </w:r>
          </w:p>
        </w:tc>
        <w:tc>
          <w:tcPr>
            <w:tcW w:w="1062"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c>
          <w:tcPr>
            <w:tcW w:w="1063" w:type="dxa"/>
          </w:tcPr>
          <w:p w:rsidR="005440FC" w:rsidRPr="00E54D1E" w:rsidRDefault="005440FC" w:rsidP="00E54D1E">
            <w:pPr>
              <w:tabs>
                <w:tab w:val="left" w:pos="4200"/>
              </w:tabs>
              <w:rPr>
                <w:b/>
              </w:rPr>
            </w:pPr>
          </w:p>
        </w:tc>
      </w:tr>
    </w:tbl>
    <w:p w:rsidR="005440FC" w:rsidRDefault="005440FC" w:rsidP="004579E1">
      <w:pPr>
        <w:tabs>
          <w:tab w:val="left" w:pos="4200"/>
        </w:tabs>
      </w:pPr>
    </w:p>
    <w:p w:rsidR="005440FC" w:rsidRPr="00AF2057" w:rsidRDefault="005440FC" w:rsidP="007777D3">
      <w:pPr>
        <w:tabs>
          <w:tab w:val="right" w:pos="4536"/>
        </w:tabs>
        <w:rPr>
          <w:i/>
          <w:sz w:val="18"/>
          <w:szCs w:val="18"/>
        </w:rPr>
      </w:pPr>
      <w:r w:rsidRPr="00AF2057">
        <w:rPr>
          <w:b/>
        </w:rPr>
        <w:t>Exercice 5</w:t>
      </w:r>
      <w:r>
        <w:rPr>
          <w:b/>
        </w:rPr>
        <w:tab/>
      </w:r>
      <w:r>
        <w:rPr>
          <w:i/>
          <w:sz w:val="18"/>
          <w:szCs w:val="18"/>
        </w:rPr>
        <w:t>Rallye Franche-Comté 2010</w:t>
      </w:r>
    </w:p>
    <w:p w:rsidR="005440FC" w:rsidRPr="00AF2057" w:rsidRDefault="005440FC" w:rsidP="00AF2057">
      <w:pPr>
        <w:autoSpaceDE w:val="0"/>
        <w:autoSpaceDN w:val="0"/>
        <w:adjustRightInd w:val="0"/>
        <w:jc w:val="both"/>
      </w:pPr>
      <w:r w:rsidRPr="00AF2057">
        <w:t xml:space="preserve">Lorsqu’un automobiliste emprunte une des autoroutes </w:t>
      </w:r>
      <w:r>
        <w:t xml:space="preserve">d’une </w:t>
      </w:r>
      <w:r w:rsidRPr="00AF2057">
        <w:t>société, un</w:t>
      </w:r>
      <w:r>
        <w:t xml:space="preserve">e machine lui délivre un ticket </w:t>
      </w:r>
      <w:r w:rsidRPr="00AF2057">
        <w:t>qui lui indique la gare d’entrée.</w:t>
      </w:r>
    </w:p>
    <w:p w:rsidR="005440FC" w:rsidRPr="00AF2057" w:rsidRDefault="005440FC" w:rsidP="00AF2057">
      <w:pPr>
        <w:autoSpaceDE w:val="0"/>
        <w:autoSpaceDN w:val="0"/>
        <w:adjustRightInd w:val="0"/>
        <w:jc w:val="both"/>
      </w:pPr>
      <w:r w:rsidRPr="00AF2057">
        <w:t>A la gare de sortie, l’automobiliste règle le péage et obtient un reçu comportant le tarif, l</w:t>
      </w:r>
      <w:r>
        <w:t xml:space="preserve"> a gare </w:t>
      </w:r>
      <w:r w:rsidRPr="00AF2057">
        <w:t>d’entrée et celle de sortie du réseau.</w:t>
      </w:r>
    </w:p>
    <w:p w:rsidR="005440FC" w:rsidRPr="00AF2057" w:rsidRDefault="005440FC" w:rsidP="00AF2057">
      <w:pPr>
        <w:autoSpaceDE w:val="0"/>
        <w:autoSpaceDN w:val="0"/>
        <w:adjustRightInd w:val="0"/>
        <w:jc w:val="both"/>
      </w:pPr>
      <w:r w:rsidRPr="00AF2057">
        <w:t>Ce mois-ci, un nouveau secteur autoroutier est entré en service, de sorte que le nombre de gares a</w:t>
      </w:r>
      <w:r>
        <w:t xml:space="preserve"> </w:t>
      </w:r>
      <w:r w:rsidRPr="00AF2057">
        <w:t>augmenté de 4 et que le nombre de reçus possibles a augmenté de 164.</w:t>
      </w:r>
    </w:p>
    <w:p w:rsidR="005440FC" w:rsidRPr="00AF2057" w:rsidRDefault="005440FC" w:rsidP="00AF2057">
      <w:pPr>
        <w:autoSpaceDE w:val="0"/>
        <w:autoSpaceDN w:val="0"/>
        <w:adjustRightInd w:val="0"/>
      </w:pPr>
      <w:r w:rsidRPr="00AF2057">
        <w:t>Déterminez le nouveau nombre total de reçus possibles pour un automobiliste acquittant</w:t>
      </w:r>
      <w:r>
        <w:t xml:space="preserve"> </w:t>
      </w:r>
      <w:r w:rsidRPr="00AF2057">
        <w:t>un péage sur l’autoroute</w:t>
      </w:r>
      <w:r>
        <w:t>.</w:t>
      </w:r>
    </w:p>
    <w:p w:rsidR="005440FC" w:rsidRPr="005440FC" w:rsidRDefault="005440FC" w:rsidP="005440FC">
      <w:pPr>
        <w:rPr>
          <w:spacing w:val="-4"/>
          <w:sz w:val="24"/>
          <w:szCs w:val="24"/>
        </w:rPr>
      </w:pPr>
    </w:p>
    <w:sectPr w:rsidR="005440FC" w:rsidRPr="005440FC" w:rsidSect="00026D30">
      <w:headerReference w:type="default" r:id="rId41"/>
      <w:footerReference w:type="default" r:id="rId4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6B9" w:rsidRDefault="002D26B9" w:rsidP="005440FC">
      <w:pPr>
        <w:spacing w:after="0" w:line="240" w:lineRule="auto"/>
      </w:pPr>
      <w:r>
        <w:separator/>
      </w:r>
    </w:p>
  </w:endnote>
  <w:endnote w:type="continuationSeparator" w:id="0">
    <w:p w:rsidR="002D26B9" w:rsidRDefault="002D26B9" w:rsidP="005440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314"/>
      <w:gridCol w:w="5314"/>
    </w:tblGrid>
    <w:tr w:rsidR="00E82116" w:rsidTr="00E13A1E">
      <w:tc>
        <w:tcPr>
          <w:tcW w:w="5314" w:type="dxa"/>
        </w:tcPr>
        <w:p w:rsidR="00E82116" w:rsidRDefault="002D26B9" w:rsidP="00D037AB">
          <w:pPr>
            <w:pStyle w:val="Pieddepage"/>
          </w:pPr>
        </w:p>
      </w:tc>
      <w:tc>
        <w:tcPr>
          <w:tcW w:w="5314" w:type="dxa"/>
        </w:tcPr>
        <w:p w:rsidR="00E82116" w:rsidRDefault="0095781C" w:rsidP="00E13A1E">
          <w:pPr>
            <w:pStyle w:val="Pieddepage"/>
            <w:jc w:val="right"/>
          </w:pPr>
          <w:r>
            <w:t xml:space="preserve">Page </w:t>
          </w:r>
          <w:r w:rsidR="0070439A" w:rsidRPr="00E13A1E">
            <w:rPr>
              <w:b/>
            </w:rPr>
            <w:fldChar w:fldCharType="begin"/>
          </w:r>
          <w:r w:rsidRPr="00E13A1E">
            <w:rPr>
              <w:b/>
            </w:rPr>
            <w:instrText>PAGE</w:instrText>
          </w:r>
          <w:r w:rsidR="0070439A" w:rsidRPr="00E13A1E">
            <w:rPr>
              <w:b/>
            </w:rPr>
            <w:fldChar w:fldCharType="separate"/>
          </w:r>
          <w:r w:rsidR="000A1A24">
            <w:rPr>
              <w:b/>
              <w:noProof/>
            </w:rPr>
            <w:t>1</w:t>
          </w:r>
          <w:r w:rsidR="0070439A" w:rsidRPr="00E13A1E">
            <w:rPr>
              <w:b/>
            </w:rPr>
            <w:fldChar w:fldCharType="end"/>
          </w:r>
          <w:r>
            <w:t xml:space="preserve"> sur </w:t>
          </w:r>
          <w:r w:rsidR="0070439A" w:rsidRPr="00E13A1E">
            <w:rPr>
              <w:b/>
            </w:rPr>
            <w:fldChar w:fldCharType="begin"/>
          </w:r>
          <w:r w:rsidRPr="00E13A1E">
            <w:rPr>
              <w:b/>
            </w:rPr>
            <w:instrText>NUMPAGES</w:instrText>
          </w:r>
          <w:r w:rsidR="0070439A" w:rsidRPr="00E13A1E">
            <w:rPr>
              <w:b/>
            </w:rPr>
            <w:fldChar w:fldCharType="separate"/>
          </w:r>
          <w:r w:rsidR="000A1A24">
            <w:rPr>
              <w:b/>
              <w:noProof/>
            </w:rPr>
            <w:t>9</w:t>
          </w:r>
          <w:r w:rsidR="0070439A" w:rsidRPr="00E13A1E">
            <w:rPr>
              <w:b/>
            </w:rPr>
            <w:fldChar w:fldCharType="end"/>
          </w:r>
        </w:p>
        <w:p w:rsidR="00E82116" w:rsidRDefault="002D26B9" w:rsidP="00E13A1E">
          <w:pPr>
            <w:pStyle w:val="Pieddepage"/>
            <w:jc w:val="right"/>
          </w:pPr>
        </w:p>
      </w:tc>
    </w:tr>
  </w:tbl>
  <w:p w:rsidR="00E82116" w:rsidRDefault="002D26B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116" w:rsidRPr="00AB4C58" w:rsidRDefault="0095781C" w:rsidP="00AB4C58">
    <w:pPr>
      <w:pStyle w:val="Pieddepage"/>
      <w:jc w:val="right"/>
      <w:rPr>
        <w:sz w:val="20"/>
        <w:szCs w:val="20"/>
      </w:rPr>
    </w:pPr>
    <w:r w:rsidRPr="00AB4C58">
      <w:rPr>
        <w:sz w:val="20"/>
        <w:szCs w:val="20"/>
      </w:rPr>
      <w:t xml:space="preserve">Page </w:t>
    </w:r>
    <w:r w:rsidR="0070439A" w:rsidRPr="00AB4C58">
      <w:rPr>
        <w:sz w:val="20"/>
        <w:szCs w:val="20"/>
      </w:rPr>
      <w:fldChar w:fldCharType="begin"/>
    </w:r>
    <w:r w:rsidRPr="00AB4C58">
      <w:rPr>
        <w:sz w:val="20"/>
        <w:szCs w:val="20"/>
      </w:rPr>
      <w:instrText xml:space="preserve"> PAGE </w:instrText>
    </w:r>
    <w:r w:rsidR="0070439A" w:rsidRPr="00AB4C58">
      <w:rPr>
        <w:sz w:val="20"/>
        <w:szCs w:val="20"/>
      </w:rPr>
      <w:fldChar w:fldCharType="separate"/>
    </w:r>
    <w:r w:rsidR="000A1A24">
      <w:rPr>
        <w:noProof/>
        <w:sz w:val="20"/>
        <w:szCs w:val="20"/>
      </w:rPr>
      <w:t>8</w:t>
    </w:r>
    <w:r w:rsidR="0070439A" w:rsidRPr="00AB4C58">
      <w:rPr>
        <w:sz w:val="20"/>
        <w:szCs w:val="20"/>
      </w:rPr>
      <w:fldChar w:fldCharType="end"/>
    </w:r>
    <w:r w:rsidRPr="00AB4C58">
      <w:rPr>
        <w:sz w:val="20"/>
        <w:szCs w:val="20"/>
      </w:rPr>
      <w:t xml:space="preserve"> sur </w:t>
    </w:r>
    <w:r w:rsidR="0070439A" w:rsidRPr="00AB4C58">
      <w:rPr>
        <w:sz w:val="20"/>
        <w:szCs w:val="20"/>
      </w:rPr>
      <w:fldChar w:fldCharType="begin"/>
    </w:r>
    <w:r w:rsidRPr="00AB4C58">
      <w:rPr>
        <w:sz w:val="20"/>
        <w:szCs w:val="20"/>
      </w:rPr>
      <w:instrText xml:space="preserve"> NUMPAGES </w:instrText>
    </w:r>
    <w:r w:rsidR="0070439A" w:rsidRPr="00AB4C58">
      <w:rPr>
        <w:sz w:val="20"/>
        <w:szCs w:val="20"/>
      </w:rPr>
      <w:fldChar w:fldCharType="separate"/>
    </w:r>
    <w:r w:rsidR="000A1A24">
      <w:rPr>
        <w:noProof/>
        <w:sz w:val="20"/>
        <w:szCs w:val="20"/>
      </w:rPr>
      <w:t>9</w:t>
    </w:r>
    <w:r w:rsidR="0070439A" w:rsidRPr="00AB4C58">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6B9" w:rsidRDefault="002D26B9" w:rsidP="005440FC">
      <w:pPr>
        <w:spacing w:after="0" w:line="240" w:lineRule="auto"/>
      </w:pPr>
      <w:r>
        <w:separator/>
      </w:r>
    </w:p>
  </w:footnote>
  <w:footnote w:type="continuationSeparator" w:id="0">
    <w:p w:rsidR="002D26B9" w:rsidRDefault="002D26B9" w:rsidP="005440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116" w:rsidRDefault="002D26B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26D30"/>
    <w:rsid w:val="00026D30"/>
    <w:rsid w:val="00033C4C"/>
    <w:rsid w:val="000617BF"/>
    <w:rsid w:val="000705DD"/>
    <w:rsid w:val="000A1A24"/>
    <w:rsid w:val="000B6C38"/>
    <w:rsid w:val="0012358B"/>
    <w:rsid w:val="001974B9"/>
    <w:rsid w:val="00210D35"/>
    <w:rsid w:val="00244DAA"/>
    <w:rsid w:val="002D26B9"/>
    <w:rsid w:val="00385315"/>
    <w:rsid w:val="003B0EEF"/>
    <w:rsid w:val="00433323"/>
    <w:rsid w:val="0046391D"/>
    <w:rsid w:val="004875BE"/>
    <w:rsid w:val="0049696B"/>
    <w:rsid w:val="004A4A6F"/>
    <w:rsid w:val="004C3EBA"/>
    <w:rsid w:val="004E5F68"/>
    <w:rsid w:val="004F31D2"/>
    <w:rsid w:val="005440FC"/>
    <w:rsid w:val="00557F0B"/>
    <w:rsid w:val="0061359C"/>
    <w:rsid w:val="006670F7"/>
    <w:rsid w:val="00683370"/>
    <w:rsid w:val="0070439A"/>
    <w:rsid w:val="00725059"/>
    <w:rsid w:val="008118CB"/>
    <w:rsid w:val="00877236"/>
    <w:rsid w:val="008A2F4B"/>
    <w:rsid w:val="0091664B"/>
    <w:rsid w:val="00925F97"/>
    <w:rsid w:val="0095781C"/>
    <w:rsid w:val="00A40E4E"/>
    <w:rsid w:val="00A436BF"/>
    <w:rsid w:val="00B26327"/>
    <w:rsid w:val="00BE4B2D"/>
    <w:rsid w:val="00C22F0D"/>
    <w:rsid w:val="00C57FDF"/>
    <w:rsid w:val="00D22845"/>
    <w:rsid w:val="00D34B21"/>
    <w:rsid w:val="00D859F1"/>
    <w:rsid w:val="00D92295"/>
    <w:rsid w:val="00E7693E"/>
    <w:rsid w:val="00EC28F5"/>
    <w:rsid w:val="00F4533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e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oleObject" Target="embeddings/oleObject5.bin"/><Relationship Id="rId38"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oleObject" Target="embeddings/oleObject3.bin"/><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1.wmf"/><Relationship Id="rId37" Type="http://schemas.openxmlformats.org/officeDocument/2006/relationships/image" Target="media/image24.emf"/><Relationship Id="rId40" Type="http://schemas.openxmlformats.org/officeDocument/2006/relationships/image" Target="media/image2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image" Target="media/image19.wmf"/><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oleObject" Target="embeddings/oleObject4.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8.png"/><Relationship Id="rId30" Type="http://schemas.openxmlformats.org/officeDocument/2006/relationships/image" Target="media/image20.wmf"/><Relationship Id="rId35" Type="http://schemas.openxmlformats.org/officeDocument/2006/relationships/oleObject" Target="embeddings/oleObject6.bin"/><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2571</Words>
  <Characters>14145</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16683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eroudneff</cp:lastModifiedBy>
  <cp:revision>2</cp:revision>
  <dcterms:created xsi:type="dcterms:W3CDTF">2012-10-28T18:13:00Z</dcterms:created>
  <dcterms:modified xsi:type="dcterms:W3CDTF">2012-10-28T18:13:00Z</dcterms:modified>
</cp:coreProperties>
</file>