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234"/>
        <w:gridCol w:w="2801"/>
      </w:tblGrid>
      <w:tr w:rsidR="00373113" w:rsidTr="00AE2270">
        <w:trPr>
          <w:trHeight w:val="1440"/>
        </w:trPr>
        <w:tc>
          <w:tcPr>
            <w:tcW w:w="2235" w:type="dxa"/>
          </w:tcPr>
          <w:p w:rsidR="00373113" w:rsidRDefault="00373113">
            <w:r>
              <w:rPr>
                <w:noProof/>
                <w:lang w:eastAsia="fr-FR"/>
              </w:rPr>
              <w:drawing>
                <wp:inline distT="0" distB="0" distL="0" distR="0" wp14:anchorId="54142718" wp14:editId="242CAC2C">
                  <wp:extent cx="1377763" cy="1432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188" cy="1434041"/>
                          </a:xfrm>
                          <a:prstGeom prst="rect">
                            <a:avLst/>
                          </a:prstGeom>
                        </pic:spPr>
                      </pic:pic>
                    </a:graphicData>
                  </a:graphic>
                </wp:inline>
              </w:drawing>
            </w:r>
          </w:p>
        </w:tc>
        <w:tc>
          <w:tcPr>
            <w:tcW w:w="5528" w:type="dxa"/>
            <w:vAlign w:val="center"/>
          </w:tcPr>
          <w:p w:rsidR="00373113" w:rsidRDefault="00373113" w:rsidP="0046391D">
            <w:pPr>
              <w:jc w:val="center"/>
            </w:pPr>
            <w:r>
              <w:rPr>
                <w:noProof/>
                <w:lang w:eastAsia="fr-FR"/>
              </w:rPr>
              <w:drawing>
                <wp:inline distT="0" distB="0" distL="0" distR="0" wp14:anchorId="60D5CF67" wp14:editId="05827DD6">
                  <wp:extent cx="2941320" cy="913249"/>
                  <wp:effectExtent l="0" t="0" r="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913249"/>
                          </a:xfrm>
                          <a:prstGeom prst="rect">
                            <a:avLst/>
                          </a:prstGeom>
                          <a:noFill/>
                          <a:ln>
                            <a:noFill/>
                          </a:ln>
                        </pic:spPr>
                      </pic:pic>
                    </a:graphicData>
                  </a:graphic>
                </wp:inline>
              </w:drawing>
            </w:r>
          </w:p>
          <w:p w:rsidR="00373113" w:rsidRPr="00753AA6" w:rsidRDefault="00373113" w:rsidP="0046391D">
            <w:pPr>
              <w:jc w:val="center"/>
              <w:rPr>
                <w:sz w:val="18"/>
                <w:szCs w:val="18"/>
              </w:rPr>
            </w:pPr>
            <w:r>
              <w:rPr>
                <w:noProof/>
                <w:sz w:val="18"/>
                <w:szCs w:val="18"/>
                <w:lang w:eastAsia="fr-FR"/>
              </w:rPr>
              <mc:AlternateContent>
                <mc:Choice Requires="wps">
                  <w:drawing>
                    <wp:anchor distT="0" distB="0" distL="114300" distR="114300" simplePos="0" relativeHeight="251702272" behindDoc="0" locked="0" layoutInCell="1" allowOverlap="1" wp14:anchorId="7A221EEE" wp14:editId="0A098667">
                      <wp:simplePos x="0" y="0"/>
                      <wp:positionH relativeFrom="column">
                        <wp:posOffset>184150</wp:posOffset>
                      </wp:positionH>
                      <wp:positionV relativeFrom="paragraph">
                        <wp:posOffset>6350</wp:posOffset>
                      </wp:positionV>
                      <wp:extent cx="2941320" cy="434340"/>
                      <wp:effectExtent l="0" t="0" r="0" b="3810"/>
                      <wp:wrapNone/>
                      <wp:docPr id="18" name="Zone de texte 18"/>
                      <wp:cNvGraphicFramePr/>
                      <a:graphic xmlns:a="http://schemas.openxmlformats.org/drawingml/2006/main">
                        <a:graphicData uri="http://schemas.microsoft.com/office/word/2010/wordprocessingShape">
                          <wps:wsp>
                            <wps:cNvSpPr txBox="1"/>
                            <wps:spPr>
                              <a:xfrm>
                                <a:off x="0" y="0"/>
                                <a:ext cx="294132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CAD" w:rsidRPr="00AE2270" w:rsidRDefault="00483CAD" w:rsidP="00AE2270">
                                  <w:pPr>
                                    <w:jc w:val="center"/>
                                    <w:rPr>
                                      <w:rFonts w:asciiTheme="minorHAnsi" w:hAnsiTheme="minorHAnsi" w:cstheme="minorHAnsi"/>
                                    </w:rPr>
                                  </w:pPr>
                                  <w:r w:rsidRPr="00AE2270">
                                    <w:rPr>
                                      <w:rFonts w:asciiTheme="minorHAnsi" w:hAnsiTheme="minorHAnsi" w:cstheme="minorHAnsi"/>
                                    </w:rPr>
                                    <w:t>Modèles possibles pour la disposition des fleurons de l’inflorescence d’une composée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21EEE" id="_x0000_t202" coordsize="21600,21600" o:spt="202" path="m,l,21600r21600,l21600,xe">
                      <v:stroke joinstyle="miter"/>
                      <v:path gradientshapeok="t" o:connecttype="rect"/>
                    </v:shapetype>
                    <v:shape id="Zone de texte 18" o:spid="_x0000_s1026" type="#_x0000_t202" style="position:absolute;left:0;text-align:left;margin-left:14.5pt;margin-top:.5pt;width:231.6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EIjwIAAJEFAAAOAAAAZHJzL2Uyb0RvYy54bWysVNtuEzEQfUfiHyy/003StNComyq0KkKq&#10;aEWLKvHmeO1mhddjbCfZ8PUcezcXSl+KUKTN2HNmxnPmcn7RNoatlA812ZIPjwacKSupqu1Tyb89&#10;XL/7wFmIwlbCkFUl36jAL6Zv35yv3USNaEGmUp7BiQ2TtSv5IkY3KYogF6oR4YicslBq8o2IOPqn&#10;ovJiDe+NKUaDwWmxJl85T1KFgNurTsmn2b/WSsZbrYOKzJQcb4v56/N3nr7F9FxMnrxwi1r2zxD/&#10;8IpG1BZBd66uRBRs6eu/XDW19BRIxyNJTUFa11LlHJDNcPAsm/uFcCrnAnKC29EU/p9b+WV151ld&#10;oXaolBUNavQdlWKVYlG1UTHcg6S1CxNg7x3Qsf1ILQy29wGXKfdW+yb9IysGPeje7CiGKyZxOTob&#10;D49HUEnoxsf45RoUe2vnQ/ykqGFJKLlHCTOzYnUTIl4C6BaSggUydXVdG5MPqW3UpfFsJVBwE/Mb&#10;YfEHyli2Lvnp8ckgO7aUzDvPxiY3KjdOHy5l3mWYpbgxKmGM/ao0iMuJvhBbSKnsLn5GJ5RGqNcY&#10;9vj9q15j3OUBixyZbNwZN7Uln7PPk7anrPqxpUx3eBB+kHcSYztv+46YU7VBQ3jq5io4eV2jajci&#10;xDvhMUgoNJZDvMVHGwLr1EucLcj/euk+4dHf0HK2xmCWPPxcCq84M58tOv9sOEbPsJgP45P3qZn8&#10;oWZ+qLHL5pLQCkOsISezmPDRbEXtqXnEDpmlqFAJKxG75HErXsZuXWAHSTWbZRBm14l4Y++dTK4T&#10;vaknH9pH4V3fuGl6vtB2hMXkWf922GRpabaMpOvc3IngjtWeeMx97vl+R6XFcnjOqP0mnf4GAAD/&#10;/wMAUEsDBBQABgAIAAAAIQBwNNJL3wAAAAcBAAAPAAAAZHJzL2Rvd25yZXYueG1sTI9BT8MwDIXv&#10;SPsPkSdxQSylG2MtTSeEgEncWGGIW9aYtqJxqiZry7/HnOBkPT/rvc/ZdrKtGLD3jSMFV4sIBFLp&#10;TEOVgtfi8XIDwgdNRreOUME3etjms7NMp8aN9ILDPlSCQ8inWkEdQpdK6csarfYL1yGx9+l6qwPL&#10;vpKm1yOH21bGUbSWVjfEDbXu8L7G8mt/sgo+Lqr3Zz89vY3L62X3sBuKm4MplDqfT3e3IAJO4e8Y&#10;fvEZHXJmOroTGS9aBXHCrwTe82B7lcQxiKOCdbICmWfyP3/+AwAA//8DAFBLAQItABQABgAIAAAA&#10;IQC2gziS/gAAAOEBAAATAAAAAAAAAAAAAAAAAAAAAABbQ29udGVudF9UeXBlc10ueG1sUEsBAi0A&#10;FAAGAAgAAAAhADj9If/WAAAAlAEAAAsAAAAAAAAAAAAAAAAALwEAAF9yZWxzLy5yZWxzUEsBAi0A&#10;FAAGAAgAAAAhAEi1EQiPAgAAkQUAAA4AAAAAAAAAAAAAAAAALgIAAGRycy9lMm9Eb2MueG1sUEsB&#10;Ai0AFAAGAAgAAAAhAHA00kvfAAAABwEAAA8AAAAAAAAAAAAAAAAA6QQAAGRycy9kb3ducmV2Lnht&#10;bFBLBQYAAAAABAAEAPMAAAD1BQAAAAA=&#10;" fillcolor="white [3201]" stroked="f" strokeweight=".5pt">
                      <v:textbox>
                        <w:txbxContent>
                          <w:p w:rsidR="00483CAD" w:rsidRPr="00AE2270" w:rsidRDefault="00483CAD" w:rsidP="00AE2270">
                            <w:pPr>
                              <w:jc w:val="center"/>
                              <w:rPr>
                                <w:rFonts w:asciiTheme="minorHAnsi" w:hAnsiTheme="minorHAnsi" w:cstheme="minorHAnsi"/>
                              </w:rPr>
                            </w:pPr>
                            <w:r w:rsidRPr="00AE2270">
                              <w:rPr>
                                <w:rFonts w:asciiTheme="minorHAnsi" w:hAnsiTheme="minorHAnsi" w:cstheme="minorHAnsi"/>
                              </w:rPr>
                              <w:t>Modèles possibles pour la disposition des fleurons de l’inflorescence d’une composée</w:t>
                            </w:r>
                          </w:p>
                        </w:txbxContent>
                      </v:textbox>
                    </v:shape>
                  </w:pict>
                </mc:Fallback>
              </mc:AlternateContent>
            </w:r>
          </w:p>
        </w:tc>
        <w:tc>
          <w:tcPr>
            <w:tcW w:w="2941" w:type="dxa"/>
          </w:tcPr>
          <w:p w:rsidR="00373113" w:rsidRDefault="00373113" w:rsidP="0046391D">
            <w:pPr>
              <w:jc w:val="center"/>
            </w:pPr>
          </w:p>
          <w:p w:rsidR="00373113" w:rsidRDefault="00373113" w:rsidP="0046391D">
            <w:pPr>
              <w:jc w:val="center"/>
            </w:pPr>
            <w:r>
              <w:rPr>
                <w:noProof/>
                <w:lang w:eastAsia="fr-FR"/>
              </w:rPr>
              <w:drawing>
                <wp:inline distT="0" distB="0" distL="0" distR="0" wp14:anchorId="2A75CD4C" wp14:editId="0451B913">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p w:rsidR="00373113" w:rsidRDefault="00373113" w:rsidP="0046391D">
            <w:pPr>
              <w:jc w:val="center"/>
            </w:pPr>
            <w:r>
              <w:rPr>
                <w:noProof/>
                <w:lang w:eastAsia="fr-FR"/>
              </w:rPr>
              <w:drawing>
                <wp:inline distT="0" distB="0" distL="0" distR="0" wp14:anchorId="4E35C6EC" wp14:editId="001D2E58">
                  <wp:extent cx="1522317" cy="632460"/>
                  <wp:effectExtent l="0" t="0" r="1905" b="0"/>
                  <wp:docPr id="38" name="Image 37"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0" cstate="print"/>
                          <a:stretch>
                            <a:fillRect/>
                          </a:stretch>
                        </pic:blipFill>
                        <pic:spPr>
                          <a:xfrm>
                            <a:off x="0" y="0"/>
                            <a:ext cx="1520848" cy="631850"/>
                          </a:xfrm>
                          <a:prstGeom prst="rect">
                            <a:avLst/>
                          </a:prstGeom>
                        </pic:spPr>
                      </pic:pic>
                    </a:graphicData>
                  </a:graphic>
                </wp:inline>
              </w:drawing>
            </w:r>
          </w:p>
        </w:tc>
      </w:tr>
    </w:tbl>
    <w:p w:rsidR="00483CAD" w:rsidRDefault="00E56C66" w:rsidP="00483CAD">
      <w:pPr>
        <w:jc w:val="center"/>
        <w:rPr>
          <w:b/>
          <w:i/>
          <w:spacing w:val="-4"/>
          <w:sz w:val="36"/>
          <w:szCs w:val="36"/>
        </w:rPr>
      </w:pPr>
      <w:r>
        <w:rPr>
          <w:b/>
          <w:i/>
          <w:spacing w:val="-4"/>
          <w:sz w:val="36"/>
          <w:szCs w:val="36"/>
        </w:rPr>
        <w:t>Stage préolympique</w:t>
      </w:r>
      <w:r w:rsidR="00D859F1" w:rsidRPr="00D859F1">
        <w:rPr>
          <w:b/>
          <w:i/>
          <w:spacing w:val="-4"/>
          <w:sz w:val="36"/>
          <w:szCs w:val="36"/>
        </w:rPr>
        <w:t xml:space="preserve"> </w:t>
      </w:r>
      <w:r>
        <w:rPr>
          <w:b/>
          <w:i/>
          <w:spacing w:val="-4"/>
          <w:sz w:val="36"/>
          <w:szCs w:val="36"/>
        </w:rPr>
        <w:t>ouvert aux</w:t>
      </w:r>
      <w:r w:rsidR="00D859F1" w:rsidRPr="00D859F1">
        <w:rPr>
          <w:b/>
          <w:i/>
          <w:spacing w:val="-4"/>
          <w:sz w:val="36"/>
          <w:szCs w:val="36"/>
        </w:rPr>
        <w:t xml:space="preserve"> </w:t>
      </w:r>
      <w:r>
        <w:rPr>
          <w:b/>
          <w:i/>
          <w:spacing w:val="-4"/>
          <w:sz w:val="36"/>
          <w:szCs w:val="36"/>
        </w:rPr>
        <w:t>lycéens de première</w:t>
      </w:r>
      <w:r w:rsidR="00D859F1" w:rsidRPr="00D859F1">
        <w:rPr>
          <w:b/>
          <w:i/>
          <w:spacing w:val="-4"/>
          <w:sz w:val="36"/>
          <w:szCs w:val="36"/>
        </w:rPr>
        <w:t xml:space="preserve"> </w:t>
      </w:r>
    </w:p>
    <w:p w:rsidR="00D859F1" w:rsidRDefault="00D859F1" w:rsidP="00483CAD">
      <w:pPr>
        <w:jc w:val="center"/>
        <w:rPr>
          <w:b/>
          <w:i/>
          <w:spacing w:val="-4"/>
          <w:sz w:val="36"/>
          <w:szCs w:val="36"/>
        </w:rPr>
      </w:pPr>
      <w:r w:rsidRPr="00D859F1">
        <w:rPr>
          <w:b/>
          <w:i/>
          <w:spacing w:val="-4"/>
          <w:sz w:val="36"/>
          <w:szCs w:val="36"/>
        </w:rPr>
        <w:t xml:space="preserve">désignés par leurs établissements, les </w:t>
      </w:r>
      <w:r w:rsidR="00483CAD">
        <w:rPr>
          <w:b/>
          <w:i/>
          <w:spacing w:val="-4"/>
          <w:sz w:val="36"/>
          <w:szCs w:val="36"/>
        </w:rPr>
        <w:t>19</w:t>
      </w:r>
      <w:r w:rsidRPr="00D859F1">
        <w:rPr>
          <w:b/>
          <w:i/>
          <w:spacing w:val="-4"/>
          <w:sz w:val="36"/>
          <w:szCs w:val="36"/>
        </w:rPr>
        <w:t xml:space="preserve"> et </w:t>
      </w:r>
      <w:r w:rsidR="0055346A">
        <w:rPr>
          <w:b/>
          <w:i/>
          <w:spacing w:val="-4"/>
          <w:sz w:val="36"/>
          <w:szCs w:val="36"/>
        </w:rPr>
        <w:t>2</w:t>
      </w:r>
      <w:r w:rsidR="00483CAD">
        <w:rPr>
          <w:b/>
          <w:i/>
          <w:spacing w:val="-4"/>
          <w:sz w:val="36"/>
          <w:szCs w:val="36"/>
        </w:rPr>
        <w:t>0</w:t>
      </w:r>
      <w:r w:rsidRPr="00D859F1">
        <w:rPr>
          <w:b/>
          <w:i/>
          <w:spacing w:val="-4"/>
          <w:sz w:val="36"/>
          <w:szCs w:val="36"/>
        </w:rPr>
        <w:t xml:space="preserve"> </w:t>
      </w:r>
      <w:r w:rsidR="0055346A">
        <w:rPr>
          <w:b/>
          <w:i/>
          <w:spacing w:val="-4"/>
          <w:sz w:val="36"/>
          <w:szCs w:val="36"/>
        </w:rPr>
        <w:t>décembre</w:t>
      </w:r>
      <w:r w:rsidRPr="00D859F1">
        <w:rPr>
          <w:b/>
          <w:i/>
          <w:spacing w:val="-4"/>
          <w:sz w:val="36"/>
          <w:szCs w:val="36"/>
        </w:rPr>
        <w:t xml:space="preserve"> 201</w:t>
      </w:r>
      <w:r w:rsidR="00483CAD">
        <w:rPr>
          <w:b/>
          <w:i/>
          <w:spacing w:val="-4"/>
          <w:sz w:val="36"/>
          <w:szCs w:val="36"/>
        </w:rPr>
        <w:t>6</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D74A84" w:rsidRDefault="00F65E8E" w:rsidP="00F65E8E">
      <w:pPr>
        <w:spacing w:after="0" w:line="240" w:lineRule="auto"/>
        <w:jc w:val="both"/>
        <w:rPr>
          <w:rFonts w:asciiTheme="minorHAnsi" w:hAnsiTheme="minorHAnsi" w:cstheme="minorHAnsi"/>
          <w:b/>
          <w:spacing w:val="-4"/>
          <w:sz w:val="18"/>
          <w:szCs w:val="18"/>
        </w:rPr>
      </w:pPr>
      <w:r w:rsidRPr="0014297A">
        <w:rPr>
          <w:rFonts w:asciiTheme="minorHAnsi" w:hAnsiTheme="minorHAnsi" w:cstheme="minorHAnsi"/>
          <w:b/>
          <w:spacing w:val="-4"/>
          <w:sz w:val="18"/>
          <w:szCs w:val="18"/>
        </w:rPr>
        <w:t xml:space="preserve">« Quelle irritation, quelle frustration quand on est occupé à chercher la solution, le regard dans le vide et l’air stupide, l’esprit occupé par toutes ces pensées contradictoires qui courent à 100 à l’heure ou au contraire tournent en rond. Il s’en passe de belles, alors, dans le cerveau ! « Ça me dit quelque chose… » « Ah c’est bien sûr… » « J’y ai déjà réfléchi pendant une heure » « Vraiment je ne vois pas » « Et si… » « Non ce n’est pas possible ! » « Je suis sûr qu’il y a une faute dans l’énoncé ! » « Enfin, c’est inconcevable, comment se… » «  Ah c’est incroyable comme je suis crétin ! » « Mais ce type a l’esprit tordu ! » « Pourquoi bon sang est-ce que je perds </w:t>
      </w:r>
      <w:r w:rsidR="0014297A">
        <w:rPr>
          <w:rFonts w:asciiTheme="minorHAnsi" w:hAnsiTheme="minorHAnsi" w:cstheme="minorHAnsi"/>
          <w:b/>
          <w:spacing w:val="-4"/>
          <w:sz w:val="18"/>
          <w:szCs w:val="18"/>
        </w:rPr>
        <w:t xml:space="preserve"> </w:t>
      </w:r>
      <w:r w:rsidRPr="0014297A">
        <w:rPr>
          <w:rFonts w:asciiTheme="minorHAnsi" w:hAnsiTheme="minorHAnsi" w:cstheme="minorHAnsi"/>
          <w:b/>
          <w:spacing w:val="-4"/>
          <w:sz w:val="18"/>
          <w:szCs w:val="18"/>
        </w:rPr>
        <w:t xml:space="preserve">mon temps sur cette histoire ? » « Je suis SÛR qu’il y a une faute dans l’énoncé ! » </w:t>
      </w:r>
    </w:p>
    <w:p w:rsidR="0014297A" w:rsidRDefault="0014297A" w:rsidP="00F65E8E">
      <w:pPr>
        <w:spacing w:after="0" w:line="240" w:lineRule="auto"/>
        <w:jc w:val="both"/>
        <w:rPr>
          <w:rFonts w:asciiTheme="minorHAnsi" w:hAnsiTheme="minorHAnsi" w:cstheme="minorHAnsi"/>
          <w:b/>
          <w:spacing w:val="-4"/>
          <w:sz w:val="18"/>
          <w:szCs w:val="18"/>
        </w:rPr>
      </w:pPr>
      <w:r>
        <w:rPr>
          <w:rFonts w:asciiTheme="minorHAnsi" w:hAnsiTheme="minorHAnsi" w:cstheme="minorHAnsi"/>
          <w:b/>
          <w:spacing w:val="-4"/>
          <w:sz w:val="18"/>
          <w:szCs w:val="18"/>
        </w:rPr>
        <w:t>Pourquoi on perd ainsi son temps ? Parce que l’on se sent si fier quand on a résolu l’énigme sans jeter un coup d’œil à la solution ; mais aussi parce que l’on se sent si bien, malgré la frustration, quand on est en train de chercher ! »</w:t>
      </w:r>
    </w:p>
    <w:p w:rsidR="0014297A" w:rsidRDefault="0014297A" w:rsidP="0014297A">
      <w:pPr>
        <w:spacing w:after="0" w:line="240" w:lineRule="auto"/>
        <w:jc w:val="right"/>
        <w:rPr>
          <w:rFonts w:asciiTheme="minorHAnsi" w:hAnsiTheme="minorHAnsi" w:cstheme="minorHAnsi"/>
          <w:b/>
          <w:spacing w:val="-4"/>
          <w:sz w:val="18"/>
          <w:szCs w:val="18"/>
        </w:rPr>
      </w:pPr>
      <w:r>
        <w:rPr>
          <w:rFonts w:asciiTheme="minorHAnsi" w:hAnsiTheme="minorHAnsi" w:cstheme="minorHAnsi"/>
          <w:b/>
          <w:spacing w:val="-4"/>
          <w:sz w:val="18"/>
          <w:szCs w:val="18"/>
        </w:rPr>
        <w:t>Cédric VILLANI, Préface du livre « </w:t>
      </w:r>
      <w:r>
        <w:rPr>
          <w:rFonts w:asciiTheme="minorHAnsi" w:hAnsiTheme="minorHAnsi" w:cstheme="minorHAnsi"/>
          <w:b/>
          <w:i/>
          <w:spacing w:val="-4"/>
          <w:sz w:val="18"/>
          <w:szCs w:val="18"/>
        </w:rPr>
        <w:t xml:space="preserve">Énigmes mathématiques corrigées » </w:t>
      </w:r>
      <w:r>
        <w:rPr>
          <w:rFonts w:asciiTheme="minorHAnsi" w:hAnsiTheme="minorHAnsi" w:cstheme="minorHAnsi"/>
          <w:b/>
          <w:spacing w:val="-4"/>
          <w:sz w:val="18"/>
          <w:szCs w:val="18"/>
        </w:rPr>
        <w:t>G. et C. Deslandes, Éditions Ellipses 2014</w:t>
      </w:r>
    </w:p>
    <w:p w:rsidR="0014297A" w:rsidRPr="0014297A" w:rsidRDefault="0014297A" w:rsidP="0014297A">
      <w:pPr>
        <w:spacing w:after="0" w:line="240" w:lineRule="auto"/>
        <w:jc w:val="right"/>
        <w:rPr>
          <w:rFonts w:asciiTheme="minorHAnsi" w:hAnsiTheme="minorHAnsi" w:cstheme="minorHAnsi"/>
          <w:b/>
          <w:spacing w:val="-4"/>
          <w:sz w:val="18"/>
          <w:szCs w:val="18"/>
        </w:rPr>
      </w:pP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14297A">
        <w:rPr>
          <w:rFonts w:asciiTheme="minorHAnsi" w:hAnsiTheme="minorHAnsi" w:cstheme="minorHAnsi"/>
          <w:spacing w:val="-4"/>
        </w:rPr>
        <w:t>depuis dix ans</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s’est assurée du concours de partenaires qui hébergent traditionnellement nos stages : l’université de Versailles Saint Quentin en Yvelines et le centre INRIA de </w:t>
      </w:r>
      <w:r w:rsidR="0014297A">
        <w:rPr>
          <w:rFonts w:asciiTheme="minorHAnsi" w:hAnsiTheme="minorHAnsi" w:cstheme="minorHAnsi"/>
          <w:spacing w:val="-4"/>
        </w:rPr>
        <w:t>Saclay-Île-de-France</w:t>
      </w:r>
      <w:r w:rsidRPr="00AC2666">
        <w:rPr>
          <w:rFonts w:asciiTheme="minorHAnsi" w:hAnsiTheme="minorHAnsi" w:cstheme="minorHAnsi"/>
          <w:spacing w:val="-4"/>
        </w:rPr>
        <w:t>, le lyc</w:t>
      </w:r>
      <w:r w:rsidR="003238E0">
        <w:rPr>
          <w:rFonts w:asciiTheme="minorHAnsi" w:hAnsiTheme="minorHAnsi" w:cstheme="minorHAnsi"/>
          <w:spacing w:val="-4"/>
        </w:rPr>
        <w:t xml:space="preserve">ée Camille Pissarro de Pontoise, </w:t>
      </w:r>
      <w:r w:rsidRPr="00AC2666">
        <w:rPr>
          <w:rFonts w:asciiTheme="minorHAnsi" w:hAnsiTheme="minorHAnsi" w:cstheme="minorHAnsi"/>
          <w:spacing w:val="-4"/>
        </w:rPr>
        <w:t>le collège Paul Fort de Montlhéry</w:t>
      </w:r>
      <w:r w:rsidR="00D74A84" w:rsidRPr="00AC2666">
        <w:rPr>
          <w:rFonts w:asciiTheme="minorHAnsi" w:hAnsiTheme="minorHAnsi" w:cstheme="minorHAnsi"/>
          <w:spacing w:val="-4"/>
        </w:rPr>
        <w:t>, le lycée Jean-Baptiste Corot de Savigny sur Orge</w:t>
      </w:r>
      <w:r w:rsidR="0014297A">
        <w:rPr>
          <w:rFonts w:asciiTheme="minorHAnsi" w:hAnsiTheme="minorHAnsi" w:cstheme="minorHAnsi"/>
          <w:spacing w:val="-4"/>
        </w:rPr>
        <w:t>, le collège Jean-Philippe Rameau de Versailles</w:t>
      </w:r>
      <w:r w:rsidRPr="00AC2666">
        <w:rPr>
          <w:rFonts w:asciiTheme="minorHAnsi" w:hAnsiTheme="minorHAnsi" w:cstheme="minorHAnsi"/>
          <w:spacing w:val="-4"/>
        </w:rPr>
        <w:t>. Elle a reçu le soutien de l’Institut de hautes études scientifiques de Bures sur Yvette</w:t>
      </w:r>
      <w:r w:rsidR="00F45331" w:rsidRPr="00AC2666">
        <w:rPr>
          <w:rFonts w:asciiTheme="minorHAnsi" w:hAnsiTheme="minorHAnsi" w:cstheme="minorHAnsi"/>
          <w:spacing w:val="-4"/>
        </w:rPr>
        <w:t xml:space="preserve">. </w:t>
      </w:r>
    </w:p>
    <w:p w:rsidR="00F45331" w:rsidRPr="00E6525C" w:rsidRDefault="00F45331" w:rsidP="0014297A">
      <w:pPr>
        <w:spacing w:after="0" w:line="240" w:lineRule="auto"/>
        <w:jc w:val="both"/>
        <w:rPr>
          <w:rFonts w:asciiTheme="minorHAnsi" w:hAnsiTheme="minorHAnsi" w:cstheme="minorHAnsi"/>
          <w:b/>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E6525C">
        <w:rPr>
          <w:rFonts w:asciiTheme="minorHAnsi" w:hAnsiTheme="minorHAnsi" w:cstheme="minorHAnsi"/>
          <w:b/>
          <w:spacing w:val="-4"/>
        </w:rPr>
        <w:t>Les établissements veillent à désigner des élèves aimant particulièrement les mathématiques</w:t>
      </w:r>
      <w:r w:rsidR="003D1F97" w:rsidRPr="00E6525C">
        <w:rPr>
          <w:rFonts w:asciiTheme="minorHAnsi" w:hAnsiTheme="minorHAnsi" w:cstheme="minorHAnsi"/>
          <w:b/>
          <w:spacing w:val="-4"/>
        </w:rPr>
        <w:t>, et souhaitant faire des mathématiques dans leurs études supérieures</w:t>
      </w:r>
      <w:r w:rsidR="00455C29" w:rsidRPr="00E6525C">
        <w:rPr>
          <w:rFonts w:asciiTheme="minorHAnsi" w:hAnsiTheme="minorHAnsi" w:cstheme="minorHAnsi"/>
          <w:b/>
          <w:spacing w:val="-4"/>
        </w:rPr>
        <w:t xml:space="preserve">. </w:t>
      </w:r>
    </w:p>
    <w:p w:rsidR="0014297A" w:rsidRPr="00AC2666" w:rsidRDefault="0014297A" w:rsidP="0014297A">
      <w:pPr>
        <w:spacing w:after="0" w:line="240" w:lineRule="auto"/>
        <w:jc w:val="both"/>
        <w:rPr>
          <w:rFonts w:asciiTheme="minorHAnsi" w:hAnsiTheme="minorHAnsi" w:cstheme="minorHAnsi"/>
          <w:spacing w:val="-4"/>
        </w:rPr>
      </w:pPr>
    </w:p>
    <w:p w:rsidR="00BE4B2D" w:rsidRPr="005F43A7" w:rsidRDefault="00BE4B2D" w:rsidP="00D859F1">
      <w:pPr>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rsidR="00F45331"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 xml:space="preserve">Joëlle DEAT, </w:t>
      </w:r>
      <w:r w:rsidR="0014297A">
        <w:rPr>
          <w:rFonts w:asciiTheme="minorHAnsi" w:hAnsiTheme="minorHAnsi" w:cstheme="minorHAnsi"/>
          <w:spacing w:val="-4"/>
        </w:rPr>
        <w:t>Xavier GABILLY</w:t>
      </w:r>
      <w:r w:rsidRPr="005F43A7">
        <w:rPr>
          <w:rFonts w:asciiTheme="minorHAnsi" w:hAnsiTheme="minorHAnsi" w:cstheme="minorHAnsi"/>
          <w:spacing w:val="-4"/>
        </w:rPr>
        <w:t xml:space="preserve">, </w:t>
      </w:r>
      <w:r w:rsidR="0014297A">
        <w:rPr>
          <w:rFonts w:asciiTheme="minorHAnsi" w:hAnsiTheme="minorHAnsi" w:cstheme="minorHAnsi"/>
          <w:spacing w:val="-4"/>
        </w:rPr>
        <w:t>Thierry ICHELMANN</w:t>
      </w:r>
      <w:r w:rsidR="00D74A84" w:rsidRPr="005F43A7">
        <w:rPr>
          <w:rFonts w:asciiTheme="minorHAnsi" w:hAnsiTheme="minorHAnsi" w:cstheme="minorHAnsi"/>
          <w:spacing w:val="-4"/>
        </w:rPr>
        <w:t xml:space="preserve">, </w:t>
      </w:r>
      <w:r w:rsidR="00455C29" w:rsidRPr="005F43A7">
        <w:rPr>
          <w:rFonts w:asciiTheme="minorHAnsi" w:hAnsiTheme="minorHAnsi" w:cstheme="minorHAnsi"/>
          <w:spacing w:val="-4"/>
        </w:rPr>
        <w:t xml:space="preserve">Anne MENANT,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14297A">
        <w:rPr>
          <w:rFonts w:asciiTheme="minorHAnsi" w:hAnsiTheme="minorHAnsi" w:cstheme="minorHAnsi"/>
          <w:spacing w:val="-4"/>
        </w:rPr>
        <w:t xml:space="preserve">Christine WEILL, </w:t>
      </w:r>
      <w:r w:rsidR="00EF063C" w:rsidRPr="005F43A7">
        <w:rPr>
          <w:rFonts w:asciiTheme="minorHAnsi" w:hAnsiTheme="minorHAnsi" w:cstheme="minorHAnsi"/>
          <w:spacing w:val="-4"/>
        </w:rPr>
        <w:t>Joffrey ZOLNET</w:t>
      </w:r>
    </w:p>
    <w:p w:rsidR="0075750F"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001E5A5E">
        <w:rPr>
          <w:rFonts w:asciiTheme="minorHAnsi" w:hAnsiTheme="minorHAnsi" w:cstheme="minorHAnsi"/>
          <w:spacing w:val="-4"/>
        </w:rPr>
        <w:t xml:space="preserve">Pierre BORNSZTEIN (Lycée Alfred Kastler, CERGY), </w:t>
      </w:r>
      <w:r w:rsidR="00CA1735" w:rsidRPr="005F43A7">
        <w:rPr>
          <w:rFonts w:asciiTheme="minorHAnsi" w:hAnsiTheme="minorHAnsi" w:cstheme="minorHAnsi"/>
          <w:spacing w:val="-4"/>
        </w:rPr>
        <w:t xml:space="preserve">Dominique CLÉNET  </w:t>
      </w:r>
      <w:r w:rsidR="0043608B" w:rsidRPr="005F43A7">
        <w:rPr>
          <w:rFonts w:asciiTheme="minorHAnsi" w:hAnsiTheme="minorHAnsi" w:cstheme="minorHAnsi"/>
          <w:spacing w:val="-4"/>
        </w:rPr>
        <w:t>(</w:t>
      </w:r>
      <w:r w:rsidR="00CA1735" w:rsidRPr="005F43A7">
        <w:rPr>
          <w:rFonts w:asciiTheme="minorHAnsi" w:hAnsiTheme="minorHAnsi" w:cstheme="minorHAnsi"/>
          <w:spacing w:val="-4"/>
        </w:rPr>
        <w:t>Lycée François Villon, LES MUREAUX),</w:t>
      </w:r>
      <w:r w:rsidR="00A345BD">
        <w:rPr>
          <w:rFonts w:asciiTheme="minorHAnsi" w:hAnsiTheme="minorHAnsi" w:cstheme="minorHAnsi"/>
          <w:spacing w:val="-4"/>
        </w:rPr>
        <w:t xml:space="preserve"> Hélène COCHARD (Lycée Blaise Pascal, ORSAY), </w:t>
      </w:r>
      <w:r w:rsidR="008F4AD0" w:rsidRPr="005F43A7">
        <w:rPr>
          <w:rFonts w:asciiTheme="minorHAnsi" w:hAnsiTheme="minorHAnsi" w:cstheme="minorHAnsi"/>
          <w:spacing w:val="-4"/>
        </w:rPr>
        <w:t xml:space="preserve">Christophe DEGUIL (Lycée Notre Dame, SAINT GERMAIN EN LAYE), </w:t>
      </w:r>
      <w:r w:rsidRPr="005F43A7">
        <w:rPr>
          <w:rFonts w:asciiTheme="minorHAnsi" w:hAnsiTheme="minorHAnsi" w:cstheme="minorHAnsi"/>
          <w:spacing w:val="-4"/>
        </w:rPr>
        <w:t>Nicolas FIXOT (</w:t>
      </w:r>
      <w:r w:rsidR="000D725D" w:rsidRPr="005F43A7">
        <w:rPr>
          <w:rFonts w:asciiTheme="minorHAnsi" w:hAnsiTheme="minorHAnsi" w:cstheme="minorHAnsi"/>
          <w:spacing w:val="-4"/>
        </w:rPr>
        <w:t>Lyc</w:t>
      </w:r>
      <w:r w:rsidR="008F4AD0" w:rsidRPr="005F43A7">
        <w:rPr>
          <w:rFonts w:asciiTheme="minorHAnsi" w:hAnsiTheme="minorHAnsi" w:cstheme="minorHAnsi"/>
          <w:spacing w:val="-4"/>
        </w:rPr>
        <w:t>é</w:t>
      </w:r>
      <w:r w:rsidR="000D725D" w:rsidRPr="005F43A7">
        <w:rPr>
          <w:rFonts w:asciiTheme="minorHAnsi" w:hAnsiTheme="minorHAnsi" w:cstheme="minorHAnsi"/>
          <w:spacing w:val="-4"/>
        </w:rPr>
        <w:t>e Vallée de Chevreuse, GIF SUR YVETTE</w:t>
      </w:r>
      <w:r w:rsidR="00CA1735" w:rsidRPr="005F43A7">
        <w:rPr>
          <w:rFonts w:asciiTheme="minorHAnsi" w:hAnsiTheme="minorHAnsi" w:cstheme="minorHAnsi"/>
          <w:spacing w:val="-4"/>
        </w:rPr>
        <w:t>)</w:t>
      </w:r>
      <w:r w:rsidR="00EC28F5" w:rsidRPr="005F43A7">
        <w:rPr>
          <w:rFonts w:asciiTheme="minorHAnsi" w:hAnsiTheme="minorHAnsi" w:cstheme="minorHAnsi"/>
          <w:spacing w:val="-4"/>
        </w:rPr>
        <w:t xml:space="preserve">, </w:t>
      </w:r>
      <w:r w:rsidR="00A345BD">
        <w:rPr>
          <w:rFonts w:asciiTheme="minorHAnsi" w:hAnsiTheme="minorHAnsi" w:cstheme="minorHAnsi"/>
          <w:spacing w:val="-4"/>
        </w:rPr>
        <w:t xml:space="preserve">Michelle JACCOTTET (Lycée Notre Dame, SAINT GERMAIN EN LAYE), </w:t>
      </w:r>
      <w:r w:rsidR="001E5A5E">
        <w:rPr>
          <w:rFonts w:asciiTheme="minorHAnsi" w:hAnsiTheme="minorHAnsi" w:cstheme="minorHAnsi"/>
          <w:spacing w:val="-4"/>
        </w:rPr>
        <w:t>Sébastien MOULIN (Lycée Jules Ferry, VERSAILLES), Konrad RENARD (Lycée Arthur Rimbaud, GARGES LES GONESSE)</w:t>
      </w:r>
    </w:p>
    <w:p w:rsidR="00AA5687" w:rsidRPr="00AA5687" w:rsidRDefault="008F4AD0" w:rsidP="00AA5687">
      <w:pPr>
        <w:jc w:val="both"/>
        <w:rPr>
          <w:rFonts w:asciiTheme="minorHAnsi" w:hAnsiTheme="minorHAnsi" w:cstheme="minorHAnsi"/>
          <w:spacing w:val="-4"/>
        </w:rPr>
      </w:pPr>
      <w:r w:rsidRPr="005F43A7">
        <w:rPr>
          <w:rFonts w:asciiTheme="minorHAnsi" w:hAnsiTheme="minorHAnsi" w:cstheme="minorHAnsi"/>
          <w:b/>
          <w:spacing w:val="-4"/>
        </w:rPr>
        <w:t xml:space="preserve">Professeurs accompagnants : </w:t>
      </w:r>
      <w:r w:rsidR="00A345BD">
        <w:rPr>
          <w:rFonts w:asciiTheme="minorHAnsi" w:hAnsiTheme="minorHAnsi" w:cstheme="minorHAnsi"/>
          <w:spacing w:val="-4"/>
        </w:rPr>
        <w:t xml:space="preserve">Jeanne ALLEMAND (Lycée Madeleine Daniélou, RUEIL MALMAISON), Jérôme CERISIER (Lycée Mansart, SAINT CYR L’ÉCOLE), </w:t>
      </w:r>
      <w:r w:rsidR="00D3305E">
        <w:rPr>
          <w:rFonts w:asciiTheme="minorHAnsi" w:hAnsiTheme="minorHAnsi" w:cstheme="minorHAnsi"/>
          <w:spacing w:val="-4"/>
        </w:rPr>
        <w:t>Cécile GOISNARD (Lycée Richelieu, RUEIL MALMAISON), Claire ROUSSENALY (Lycée Mansart, SAINT CYR L’ÉCOLE), Fahd SOUSSI (Lycée Eugène Ionesco, ISSY LES MOULINEAUX)</w:t>
      </w:r>
      <w:r w:rsidR="00E6525C">
        <w:rPr>
          <w:b/>
          <w:i/>
          <w:spacing w:val="-4"/>
          <w:sz w:val="36"/>
          <w:szCs w:val="36"/>
        </w:rPr>
        <w:br w:type="page"/>
      </w:r>
    </w:p>
    <w:p w:rsidR="00BE4B2D" w:rsidRPr="005F43A7" w:rsidRDefault="00BE4B2D" w:rsidP="00AA5687">
      <w:pP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rsidR="00A10417" w:rsidRPr="005F43A7" w:rsidRDefault="005F43A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w:t>
      </w:r>
      <w:r w:rsidR="00EF063C" w:rsidRPr="005F43A7">
        <w:rPr>
          <w:rFonts w:asciiTheme="minorHAnsi" w:hAnsiTheme="minorHAnsi" w:cstheme="minorHAnsi"/>
          <w:b/>
          <w:spacing w:val="-4"/>
          <w:sz w:val="32"/>
          <w:szCs w:val="36"/>
        </w:rPr>
        <w:t>undi</w:t>
      </w:r>
      <w:r w:rsidR="003D1F97" w:rsidRPr="005F43A7">
        <w:rPr>
          <w:rFonts w:asciiTheme="minorHAnsi" w:hAnsiTheme="minorHAnsi" w:cstheme="minorHAnsi"/>
          <w:b/>
          <w:spacing w:val="-4"/>
          <w:sz w:val="32"/>
          <w:szCs w:val="36"/>
        </w:rPr>
        <w:t xml:space="preserve"> </w:t>
      </w:r>
      <w:r w:rsidR="000F206A">
        <w:rPr>
          <w:rFonts w:asciiTheme="minorHAnsi" w:hAnsiTheme="minorHAnsi" w:cstheme="minorHAnsi"/>
          <w:b/>
          <w:spacing w:val="-4"/>
          <w:sz w:val="32"/>
          <w:szCs w:val="36"/>
        </w:rPr>
        <w:t>19</w:t>
      </w:r>
      <w:r w:rsidR="003D1F97" w:rsidRPr="005F43A7">
        <w:rPr>
          <w:rFonts w:asciiTheme="minorHAnsi" w:hAnsiTheme="minorHAnsi" w:cstheme="minorHAnsi"/>
          <w:b/>
          <w:spacing w:val="-4"/>
          <w:sz w:val="32"/>
          <w:szCs w:val="36"/>
        </w:rPr>
        <w:t xml:space="preserve"> </w:t>
      </w:r>
      <w:r w:rsidR="00EF063C" w:rsidRPr="005F43A7">
        <w:rPr>
          <w:rFonts w:asciiTheme="minorHAnsi" w:hAnsiTheme="minorHAnsi" w:cstheme="minorHAnsi"/>
          <w:b/>
          <w:spacing w:val="-4"/>
          <w:sz w:val="32"/>
          <w:szCs w:val="36"/>
        </w:rPr>
        <w:t>décembre</w:t>
      </w:r>
      <w:r w:rsidR="003D1F97" w:rsidRPr="005F43A7">
        <w:rPr>
          <w:rFonts w:asciiTheme="minorHAnsi" w:hAnsiTheme="minorHAnsi" w:cstheme="minorHAnsi"/>
          <w:b/>
          <w:spacing w:val="-4"/>
          <w:sz w:val="32"/>
          <w:szCs w:val="36"/>
        </w:rPr>
        <w:t xml:space="preserve"> 201</w:t>
      </w:r>
      <w:r w:rsidR="000F206A">
        <w:rPr>
          <w:rFonts w:asciiTheme="minorHAnsi" w:hAnsiTheme="minorHAnsi" w:cstheme="minorHAnsi"/>
          <w:b/>
          <w:spacing w:val="-4"/>
          <w:sz w:val="32"/>
          <w:szCs w:val="36"/>
        </w:rPr>
        <w:t>6</w:t>
      </w:r>
    </w:p>
    <w:tbl>
      <w:tblPr>
        <w:tblStyle w:val="Grilledutableau"/>
        <w:tblW w:w="10605" w:type="dxa"/>
        <w:tblLook w:val="04A0" w:firstRow="1" w:lastRow="0" w:firstColumn="1" w:lastColumn="0" w:noHBand="0" w:noVBand="1"/>
      </w:tblPr>
      <w:tblGrid>
        <w:gridCol w:w="2651"/>
        <w:gridCol w:w="2651"/>
        <w:gridCol w:w="2651"/>
        <w:gridCol w:w="2652"/>
      </w:tblGrid>
      <w:tr w:rsidR="00F1303B" w:rsidTr="00551C0D">
        <w:tc>
          <w:tcPr>
            <w:tcW w:w="2651" w:type="dxa"/>
          </w:tcPr>
          <w:p w:rsidR="00F1303B" w:rsidRPr="00725059" w:rsidRDefault="00F1303B" w:rsidP="0055346A">
            <w:pPr>
              <w:jc w:val="center"/>
              <w:rPr>
                <w:b/>
                <w:spacing w:val="-4"/>
                <w:sz w:val="28"/>
                <w:szCs w:val="28"/>
              </w:rPr>
            </w:pPr>
          </w:p>
        </w:tc>
        <w:tc>
          <w:tcPr>
            <w:tcW w:w="2651" w:type="dxa"/>
          </w:tcPr>
          <w:p w:rsidR="00F1303B" w:rsidRPr="00214CCA" w:rsidRDefault="003D1F97" w:rsidP="0055346A">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rsidR="00F1303B" w:rsidRPr="00214CCA" w:rsidRDefault="003D1F97" w:rsidP="00F1303B">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rsidR="00F1303B" w:rsidRPr="00214CCA" w:rsidRDefault="003D1F97" w:rsidP="0055346A">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A7170A" w:rsidRPr="005F43A7" w:rsidTr="00551C0D">
        <w:tc>
          <w:tcPr>
            <w:tcW w:w="2651" w:type="dxa"/>
            <w:vAlign w:val="center"/>
          </w:tcPr>
          <w:p w:rsidR="00A7170A" w:rsidRPr="005F43A7" w:rsidRDefault="00627EAB" w:rsidP="00627EAB">
            <w:pPr>
              <w:jc w:val="center"/>
              <w:rPr>
                <w:rFonts w:asciiTheme="minorHAnsi" w:hAnsiTheme="minorHAnsi" w:cstheme="minorHAnsi"/>
                <w:b/>
                <w:spacing w:val="-4"/>
                <w:sz w:val="24"/>
                <w:szCs w:val="24"/>
              </w:rPr>
            </w:pPr>
            <w:r>
              <w:rPr>
                <w:rFonts w:asciiTheme="minorHAnsi" w:hAnsiTheme="minorHAnsi" w:cstheme="minorHAnsi"/>
                <w:b/>
                <w:spacing w:val="-4"/>
                <w:sz w:val="24"/>
                <w:szCs w:val="24"/>
              </w:rPr>
              <w:t>10 heures</w:t>
            </w:r>
          </w:p>
        </w:tc>
        <w:tc>
          <w:tcPr>
            <w:tcW w:w="2651" w:type="dxa"/>
            <w:vAlign w:val="center"/>
          </w:tcPr>
          <w:p w:rsidR="00573AF3" w:rsidRPr="005F43A7" w:rsidRDefault="00573AF3" w:rsidP="00573AF3">
            <w:pPr>
              <w:jc w:val="center"/>
              <w:rPr>
                <w:rFonts w:asciiTheme="minorHAnsi" w:hAnsiTheme="minorHAnsi" w:cstheme="minorHAnsi"/>
                <w:b/>
                <w:spacing w:val="-4"/>
                <w:sz w:val="16"/>
                <w:szCs w:val="16"/>
              </w:rPr>
            </w:pPr>
          </w:p>
          <w:p w:rsidR="00A7170A" w:rsidRDefault="001E5A5E"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Graphes</w:t>
            </w:r>
          </w:p>
          <w:p w:rsidR="001E5A5E" w:rsidRPr="005F43A7" w:rsidRDefault="001E5A5E"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PB</w:t>
            </w:r>
            <w:r w:rsidR="00FD192A">
              <w:rPr>
                <w:rFonts w:asciiTheme="minorHAnsi" w:hAnsiTheme="minorHAnsi" w:cstheme="minorHAnsi"/>
                <w:b/>
                <w:spacing w:val="-4"/>
                <w:sz w:val="24"/>
                <w:szCs w:val="24"/>
              </w:rPr>
              <w:t xml:space="preserve"> </w:t>
            </w:r>
            <w:r w:rsidR="00A70CC2">
              <w:rPr>
                <w:rFonts w:asciiTheme="minorHAnsi" w:hAnsiTheme="minorHAnsi" w:cstheme="minorHAnsi"/>
                <w:b/>
                <w:spacing w:val="-4"/>
                <w:sz w:val="24"/>
                <w:szCs w:val="24"/>
              </w:rPr>
              <w:t>+ HC</w:t>
            </w:r>
          </w:p>
          <w:p w:rsidR="00573AF3" w:rsidRPr="005F43A7" w:rsidRDefault="00573AF3" w:rsidP="00573AF3">
            <w:pPr>
              <w:jc w:val="center"/>
              <w:rPr>
                <w:rFonts w:asciiTheme="minorHAnsi" w:hAnsiTheme="minorHAnsi" w:cstheme="minorHAnsi"/>
                <w:b/>
                <w:spacing w:val="-4"/>
                <w:sz w:val="24"/>
                <w:szCs w:val="24"/>
              </w:rPr>
            </w:pPr>
          </w:p>
        </w:tc>
        <w:tc>
          <w:tcPr>
            <w:tcW w:w="2651" w:type="dxa"/>
            <w:vAlign w:val="center"/>
          </w:tcPr>
          <w:p w:rsidR="00A7170A" w:rsidRDefault="00FD192A" w:rsidP="008A03C9">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FD192A" w:rsidRPr="005F43A7" w:rsidRDefault="00FD192A" w:rsidP="008A03C9">
            <w:pPr>
              <w:jc w:val="center"/>
              <w:rPr>
                <w:rFonts w:asciiTheme="minorHAnsi" w:hAnsiTheme="minorHAnsi" w:cstheme="minorHAnsi"/>
                <w:b/>
                <w:spacing w:val="-4"/>
                <w:sz w:val="24"/>
                <w:szCs w:val="24"/>
              </w:rPr>
            </w:pPr>
            <w:r>
              <w:rPr>
                <w:rFonts w:asciiTheme="minorHAnsi" w:hAnsiTheme="minorHAnsi" w:cstheme="minorHAnsi"/>
                <w:b/>
                <w:spacing w:val="-4"/>
                <w:sz w:val="24"/>
                <w:szCs w:val="24"/>
              </w:rPr>
              <w:t>KR + TI</w:t>
            </w:r>
          </w:p>
        </w:tc>
        <w:tc>
          <w:tcPr>
            <w:tcW w:w="2652" w:type="dxa"/>
            <w:vAlign w:val="center"/>
          </w:tcPr>
          <w:p w:rsidR="00A7170A" w:rsidRDefault="00FD192A"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FD192A" w:rsidRPr="005F43A7" w:rsidRDefault="00FD192A" w:rsidP="00627EAB">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NF + </w:t>
            </w:r>
            <w:r w:rsidR="00627EAB">
              <w:rPr>
                <w:rFonts w:asciiTheme="minorHAnsi" w:hAnsiTheme="minorHAnsi" w:cstheme="minorHAnsi"/>
                <w:b/>
                <w:spacing w:val="-4"/>
                <w:sz w:val="24"/>
                <w:szCs w:val="24"/>
              </w:rPr>
              <w:t>CW</w:t>
            </w:r>
          </w:p>
        </w:tc>
      </w:tr>
      <w:tr w:rsidR="00627EAB" w:rsidRPr="005F43A7" w:rsidTr="00551C0D">
        <w:trPr>
          <w:trHeight w:val="664"/>
        </w:trPr>
        <w:tc>
          <w:tcPr>
            <w:tcW w:w="2651" w:type="dxa"/>
            <w:vAlign w:val="center"/>
          </w:tcPr>
          <w:p w:rsidR="00627EAB" w:rsidRPr="005F43A7" w:rsidRDefault="00627EAB" w:rsidP="00BE6BA2">
            <w:pPr>
              <w:jc w:val="center"/>
              <w:rPr>
                <w:rFonts w:asciiTheme="minorHAnsi" w:hAnsiTheme="minorHAnsi" w:cstheme="minorHAnsi"/>
                <w:b/>
                <w:spacing w:val="-4"/>
                <w:sz w:val="24"/>
                <w:szCs w:val="24"/>
              </w:rPr>
            </w:pPr>
            <w:r>
              <w:rPr>
                <w:rFonts w:asciiTheme="minorHAnsi" w:hAnsiTheme="minorHAnsi" w:cstheme="minorHAnsi"/>
                <w:b/>
                <w:spacing w:val="-4"/>
                <w:sz w:val="24"/>
                <w:szCs w:val="24"/>
              </w:rPr>
              <w:t>11 h 50</w:t>
            </w:r>
          </w:p>
        </w:tc>
        <w:tc>
          <w:tcPr>
            <w:tcW w:w="7954" w:type="dxa"/>
            <w:gridSpan w:val="3"/>
            <w:vAlign w:val="center"/>
          </w:tcPr>
          <w:p w:rsidR="00627EAB" w:rsidRDefault="00627EAB" w:rsidP="00BE6BA2">
            <w:pPr>
              <w:jc w:val="center"/>
              <w:rPr>
                <w:b/>
                <w:spacing w:val="-4"/>
                <w:sz w:val="24"/>
                <w:szCs w:val="24"/>
              </w:rPr>
            </w:pPr>
          </w:p>
          <w:p w:rsidR="00627EAB" w:rsidRDefault="00627EAB" w:rsidP="00BE6BA2">
            <w:pPr>
              <w:jc w:val="center"/>
              <w:rPr>
                <w:rFonts w:asciiTheme="minorHAnsi" w:hAnsiTheme="minorHAnsi" w:cstheme="minorHAnsi"/>
                <w:b/>
                <w:spacing w:val="-4"/>
                <w:sz w:val="24"/>
                <w:szCs w:val="24"/>
              </w:rPr>
            </w:pPr>
            <w:r>
              <w:rPr>
                <w:rFonts w:asciiTheme="minorHAnsi" w:hAnsiTheme="minorHAnsi" w:cstheme="minorHAnsi"/>
                <w:b/>
                <w:spacing w:val="-4"/>
                <w:sz w:val="24"/>
                <w:szCs w:val="24"/>
              </w:rPr>
              <w:t>Film Alan TURING (30 minutes)</w:t>
            </w:r>
          </w:p>
          <w:p w:rsidR="00627EAB" w:rsidRPr="001E5A5E" w:rsidRDefault="00627EAB" w:rsidP="00BE6BA2">
            <w:pPr>
              <w:jc w:val="center"/>
              <w:rPr>
                <w:rFonts w:asciiTheme="minorHAnsi" w:hAnsiTheme="minorHAnsi" w:cstheme="minorHAnsi"/>
                <w:b/>
                <w:spacing w:val="-4"/>
                <w:sz w:val="24"/>
                <w:szCs w:val="24"/>
              </w:rPr>
            </w:pPr>
            <w:r>
              <w:rPr>
                <w:rFonts w:asciiTheme="minorHAnsi" w:hAnsiTheme="minorHAnsi" w:cstheme="minorHAnsi"/>
                <w:b/>
                <w:spacing w:val="-4"/>
                <w:sz w:val="24"/>
                <w:szCs w:val="24"/>
              </w:rPr>
              <w:t>Film d’animation : Dimensions chapitres 5 et 6 (30 minutes)</w:t>
            </w:r>
          </w:p>
          <w:p w:rsidR="00627EAB" w:rsidRPr="00725059" w:rsidRDefault="00627EAB" w:rsidP="00BE6BA2">
            <w:pPr>
              <w:jc w:val="center"/>
              <w:rPr>
                <w:b/>
                <w:spacing w:val="-4"/>
                <w:sz w:val="24"/>
                <w:szCs w:val="24"/>
              </w:rPr>
            </w:pPr>
          </w:p>
        </w:tc>
      </w:tr>
      <w:tr w:rsidR="00627EAB" w:rsidRPr="005F43A7" w:rsidTr="00551C0D">
        <w:trPr>
          <w:trHeight w:val="664"/>
        </w:trPr>
        <w:tc>
          <w:tcPr>
            <w:tcW w:w="2651" w:type="dxa"/>
            <w:vAlign w:val="center"/>
          </w:tcPr>
          <w:p w:rsidR="00627EAB" w:rsidRPr="005F43A7" w:rsidRDefault="00627EAB" w:rsidP="00C9734E">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13 heures</w:t>
            </w:r>
          </w:p>
        </w:tc>
        <w:tc>
          <w:tcPr>
            <w:tcW w:w="7954" w:type="dxa"/>
            <w:gridSpan w:val="3"/>
            <w:vAlign w:val="center"/>
          </w:tcPr>
          <w:p w:rsidR="00627EAB" w:rsidRPr="005F43A7" w:rsidRDefault="00627EAB" w:rsidP="00573AF3">
            <w:pPr>
              <w:jc w:val="center"/>
              <w:rPr>
                <w:rFonts w:asciiTheme="minorHAnsi" w:hAnsiTheme="minorHAnsi" w:cstheme="minorHAnsi"/>
                <w:b/>
                <w:spacing w:val="-4"/>
                <w:sz w:val="16"/>
                <w:szCs w:val="16"/>
              </w:rPr>
            </w:pPr>
          </w:p>
          <w:p w:rsidR="00627EAB" w:rsidRPr="005F43A7" w:rsidRDefault="00627EAB"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Repas</w:t>
            </w:r>
          </w:p>
          <w:p w:rsidR="00627EAB" w:rsidRPr="005F43A7" w:rsidRDefault="00627EAB" w:rsidP="00573AF3">
            <w:pPr>
              <w:jc w:val="center"/>
              <w:rPr>
                <w:rFonts w:asciiTheme="minorHAnsi" w:hAnsiTheme="minorHAnsi" w:cstheme="minorHAnsi"/>
                <w:b/>
                <w:spacing w:val="-4"/>
                <w:sz w:val="24"/>
                <w:szCs w:val="24"/>
              </w:rPr>
            </w:pPr>
          </w:p>
        </w:tc>
      </w:tr>
      <w:tr w:rsidR="00627EAB" w:rsidRPr="005F43A7" w:rsidTr="00551C0D">
        <w:tc>
          <w:tcPr>
            <w:tcW w:w="2651" w:type="dxa"/>
            <w:vAlign w:val="center"/>
          </w:tcPr>
          <w:p w:rsidR="00627EAB" w:rsidRPr="005F43A7" w:rsidRDefault="00627EAB" w:rsidP="00C9734E">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13 h 50</w:t>
            </w:r>
          </w:p>
        </w:tc>
        <w:tc>
          <w:tcPr>
            <w:tcW w:w="2651"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627EAB" w:rsidRPr="005F43A7" w:rsidRDefault="00627EAB" w:rsidP="00627EAB">
            <w:pPr>
              <w:jc w:val="center"/>
              <w:rPr>
                <w:rFonts w:asciiTheme="minorHAnsi" w:hAnsiTheme="minorHAnsi" w:cstheme="minorHAnsi"/>
                <w:b/>
                <w:spacing w:val="-4"/>
                <w:sz w:val="24"/>
                <w:szCs w:val="24"/>
              </w:rPr>
            </w:pPr>
            <w:r>
              <w:rPr>
                <w:rFonts w:asciiTheme="minorHAnsi" w:hAnsiTheme="minorHAnsi" w:cstheme="minorHAnsi"/>
                <w:b/>
                <w:spacing w:val="-4"/>
                <w:sz w:val="24"/>
                <w:szCs w:val="24"/>
              </w:rPr>
              <w:t>NF + CW</w:t>
            </w:r>
          </w:p>
        </w:tc>
        <w:tc>
          <w:tcPr>
            <w:tcW w:w="2651" w:type="dxa"/>
            <w:vAlign w:val="center"/>
          </w:tcPr>
          <w:p w:rsidR="00627EAB" w:rsidRPr="005F43A7" w:rsidRDefault="00627EAB" w:rsidP="00EF4758">
            <w:pPr>
              <w:jc w:val="center"/>
              <w:rPr>
                <w:rFonts w:asciiTheme="minorHAnsi" w:hAnsiTheme="minorHAnsi" w:cstheme="minorHAnsi"/>
                <w:b/>
                <w:spacing w:val="-4"/>
                <w:sz w:val="16"/>
                <w:szCs w:val="16"/>
              </w:rPr>
            </w:pPr>
          </w:p>
          <w:p w:rsidR="00627EAB" w:rsidRDefault="00627EAB"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Graphes</w:t>
            </w:r>
          </w:p>
          <w:p w:rsidR="00627EAB" w:rsidRPr="005F43A7" w:rsidRDefault="00627EAB"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PB + HC</w:t>
            </w:r>
          </w:p>
          <w:p w:rsidR="00627EAB" w:rsidRPr="005F43A7" w:rsidRDefault="00627EAB" w:rsidP="00EF4758">
            <w:pPr>
              <w:jc w:val="center"/>
              <w:rPr>
                <w:rFonts w:asciiTheme="minorHAnsi" w:hAnsiTheme="minorHAnsi" w:cstheme="minorHAnsi"/>
                <w:b/>
                <w:spacing w:val="-4"/>
                <w:sz w:val="24"/>
                <w:szCs w:val="24"/>
              </w:rPr>
            </w:pPr>
          </w:p>
        </w:tc>
        <w:tc>
          <w:tcPr>
            <w:tcW w:w="2652"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627EAB" w:rsidRPr="005F43A7"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KR + TI</w:t>
            </w:r>
          </w:p>
        </w:tc>
      </w:tr>
      <w:tr w:rsidR="00627EAB" w:rsidRPr="005F43A7" w:rsidTr="00551C0D">
        <w:tc>
          <w:tcPr>
            <w:tcW w:w="2651" w:type="dxa"/>
            <w:vAlign w:val="center"/>
          </w:tcPr>
          <w:p w:rsidR="00627EAB" w:rsidRPr="005F43A7" w:rsidRDefault="00627EAB" w:rsidP="003D1F97">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15 h 20</w:t>
            </w:r>
          </w:p>
        </w:tc>
        <w:tc>
          <w:tcPr>
            <w:tcW w:w="2651"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627EAB" w:rsidRPr="005F43A7"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KR + TI</w:t>
            </w:r>
          </w:p>
        </w:tc>
        <w:tc>
          <w:tcPr>
            <w:tcW w:w="2651"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627EAB" w:rsidRPr="005F43A7" w:rsidRDefault="00627EAB" w:rsidP="00627EAB">
            <w:pPr>
              <w:jc w:val="center"/>
              <w:rPr>
                <w:rFonts w:asciiTheme="minorHAnsi" w:hAnsiTheme="minorHAnsi" w:cstheme="minorHAnsi"/>
                <w:b/>
                <w:spacing w:val="-4"/>
                <w:sz w:val="24"/>
                <w:szCs w:val="24"/>
              </w:rPr>
            </w:pPr>
            <w:r>
              <w:rPr>
                <w:rFonts w:asciiTheme="minorHAnsi" w:hAnsiTheme="minorHAnsi" w:cstheme="minorHAnsi"/>
                <w:b/>
                <w:spacing w:val="-4"/>
                <w:sz w:val="24"/>
                <w:szCs w:val="24"/>
              </w:rPr>
              <w:t>NF + CW</w:t>
            </w:r>
          </w:p>
        </w:tc>
        <w:tc>
          <w:tcPr>
            <w:tcW w:w="2652" w:type="dxa"/>
            <w:vAlign w:val="center"/>
          </w:tcPr>
          <w:p w:rsidR="00627EAB" w:rsidRPr="005F43A7" w:rsidRDefault="00627EAB" w:rsidP="00EF4758">
            <w:pPr>
              <w:jc w:val="center"/>
              <w:rPr>
                <w:rFonts w:asciiTheme="minorHAnsi" w:hAnsiTheme="minorHAnsi" w:cstheme="minorHAnsi"/>
                <w:b/>
                <w:spacing w:val="-4"/>
                <w:sz w:val="16"/>
                <w:szCs w:val="16"/>
              </w:rPr>
            </w:pPr>
          </w:p>
          <w:p w:rsidR="00627EAB" w:rsidRDefault="00627EAB"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Graphes</w:t>
            </w:r>
          </w:p>
          <w:p w:rsidR="00627EAB" w:rsidRPr="005F43A7" w:rsidRDefault="00627EAB"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PB + HC</w:t>
            </w:r>
          </w:p>
          <w:p w:rsidR="00627EAB" w:rsidRPr="005F43A7" w:rsidRDefault="00627EAB" w:rsidP="00EF4758">
            <w:pPr>
              <w:jc w:val="center"/>
              <w:rPr>
                <w:rFonts w:asciiTheme="minorHAnsi" w:hAnsiTheme="minorHAnsi" w:cstheme="minorHAnsi"/>
                <w:b/>
                <w:spacing w:val="-4"/>
                <w:sz w:val="24"/>
                <w:szCs w:val="24"/>
              </w:rPr>
            </w:pP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EF063C" w:rsidP="00BE4B2D">
      <w:pPr>
        <w:jc w:val="center"/>
        <w:rPr>
          <w:rFonts w:asciiTheme="minorHAnsi" w:hAnsiTheme="minorHAnsi" w:cstheme="minorHAnsi"/>
          <w:b/>
          <w:spacing w:val="-4"/>
          <w:sz w:val="32"/>
          <w:szCs w:val="32"/>
        </w:rPr>
      </w:pPr>
      <w:r w:rsidRPr="005F43A7">
        <w:rPr>
          <w:rFonts w:asciiTheme="minorHAnsi" w:hAnsiTheme="minorHAnsi" w:cstheme="minorHAnsi"/>
          <w:b/>
          <w:spacing w:val="-4"/>
          <w:sz w:val="32"/>
          <w:szCs w:val="32"/>
        </w:rPr>
        <w:t>Mardi 2</w:t>
      </w:r>
      <w:r w:rsidR="00FD192A">
        <w:rPr>
          <w:rFonts w:asciiTheme="minorHAnsi" w:hAnsiTheme="minorHAnsi" w:cstheme="minorHAnsi"/>
          <w:b/>
          <w:spacing w:val="-4"/>
          <w:sz w:val="32"/>
          <w:szCs w:val="32"/>
        </w:rPr>
        <w:t>0</w:t>
      </w:r>
      <w:r w:rsidR="00A7170A" w:rsidRPr="005F43A7">
        <w:rPr>
          <w:rFonts w:asciiTheme="minorHAnsi" w:hAnsiTheme="minorHAnsi" w:cstheme="minorHAnsi"/>
          <w:b/>
          <w:spacing w:val="-4"/>
          <w:sz w:val="32"/>
          <w:szCs w:val="32"/>
        </w:rPr>
        <w:t xml:space="preserve"> </w:t>
      </w:r>
      <w:r w:rsidRPr="005F43A7">
        <w:rPr>
          <w:rFonts w:asciiTheme="minorHAnsi" w:hAnsiTheme="minorHAnsi" w:cstheme="minorHAnsi"/>
          <w:b/>
          <w:spacing w:val="-4"/>
          <w:sz w:val="32"/>
          <w:szCs w:val="32"/>
        </w:rPr>
        <w:t>décembre</w:t>
      </w:r>
      <w:r w:rsidR="00A7170A" w:rsidRPr="005F43A7">
        <w:rPr>
          <w:rFonts w:asciiTheme="minorHAnsi" w:hAnsiTheme="minorHAnsi" w:cstheme="minorHAnsi"/>
          <w:b/>
          <w:spacing w:val="-4"/>
          <w:sz w:val="32"/>
          <w:szCs w:val="32"/>
        </w:rPr>
        <w:t xml:space="preserve"> 201</w:t>
      </w:r>
      <w:r w:rsidR="00FD192A">
        <w:rPr>
          <w:rFonts w:asciiTheme="minorHAnsi" w:hAnsiTheme="minorHAnsi" w:cstheme="minorHAnsi"/>
          <w:b/>
          <w:spacing w:val="-4"/>
          <w:sz w:val="32"/>
          <w:szCs w:val="32"/>
        </w:rPr>
        <w:t>6</w:t>
      </w:r>
    </w:p>
    <w:tbl>
      <w:tblPr>
        <w:tblStyle w:val="Grilledutableau"/>
        <w:tblW w:w="10605" w:type="dxa"/>
        <w:tblLook w:val="04A0" w:firstRow="1" w:lastRow="0" w:firstColumn="1" w:lastColumn="0" w:noHBand="0" w:noVBand="1"/>
      </w:tblPr>
      <w:tblGrid>
        <w:gridCol w:w="2651"/>
        <w:gridCol w:w="2651"/>
        <w:gridCol w:w="2651"/>
        <w:gridCol w:w="2652"/>
      </w:tblGrid>
      <w:tr w:rsidR="00214CCA" w:rsidRPr="00725059" w:rsidTr="00214CCA">
        <w:tc>
          <w:tcPr>
            <w:tcW w:w="2651" w:type="dxa"/>
          </w:tcPr>
          <w:p w:rsidR="00214CCA" w:rsidRPr="00725059" w:rsidRDefault="00214CCA" w:rsidP="0055346A">
            <w:pPr>
              <w:jc w:val="center"/>
              <w:rPr>
                <w:b/>
                <w:spacing w:val="-4"/>
                <w:sz w:val="28"/>
                <w:szCs w:val="28"/>
              </w:rPr>
            </w:pP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1</w:t>
            </w: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2</w:t>
            </w:r>
          </w:p>
        </w:tc>
        <w:tc>
          <w:tcPr>
            <w:tcW w:w="2652" w:type="dxa"/>
          </w:tcPr>
          <w:p w:rsidR="00214CCA" w:rsidRPr="00214CCA" w:rsidRDefault="00214CCA" w:rsidP="001974B9">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28"/>
              </w:rPr>
              <w:t>Groupe 3</w:t>
            </w:r>
          </w:p>
        </w:tc>
      </w:tr>
      <w:tr w:rsidR="00A70CC2" w:rsidRPr="00725059" w:rsidTr="00A700A0">
        <w:trPr>
          <w:trHeight w:val="1077"/>
        </w:trPr>
        <w:tc>
          <w:tcPr>
            <w:tcW w:w="2651" w:type="dxa"/>
            <w:vAlign w:val="center"/>
          </w:tcPr>
          <w:p w:rsidR="00A70CC2" w:rsidRPr="00214CCA" w:rsidRDefault="00A70CC2" w:rsidP="00EA7D99">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w:t>
            </w:r>
            <w:r w:rsidR="00627EAB">
              <w:rPr>
                <w:rFonts w:asciiTheme="minorHAnsi" w:hAnsiTheme="minorHAnsi" w:cstheme="minorHAnsi"/>
                <w:b/>
                <w:spacing w:val="-4"/>
                <w:sz w:val="24"/>
                <w:szCs w:val="24"/>
              </w:rPr>
              <w:t>0</w:t>
            </w:r>
            <w:r w:rsidRPr="00214CCA">
              <w:rPr>
                <w:rFonts w:asciiTheme="minorHAnsi" w:hAnsiTheme="minorHAnsi" w:cstheme="minorHAnsi"/>
                <w:b/>
                <w:spacing w:val="-4"/>
                <w:sz w:val="24"/>
                <w:szCs w:val="24"/>
              </w:rPr>
              <w:t xml:space="preserve"> heures</w:t>
            </w:r>
          </w:p>
        </w:tc>
        <w:tc>
          <w:tcPr>
            <w:tcW w:w="2651" w:type="dxa"/>
            <w:vAlign w:val="center"/>
          </w:tcPr>
          <w:p w:rsidR="00A70CC2" w:rsidRDefault="00A70CC2"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Nombres </w:t>
            </w:r>
          </w:p>
          <w:p w:rsidR="00A70CC2" w:rsidRDefault="00A70CC2"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et dénombrement</w:t>
            </w:r>
          </w:p>
          <w:p w:rsidR="00A70CC2" w:rsidRPr="00214CCA" w:rsidRDefault="00A70CC2" w:rsidP="00EF4758">
            <w:pPr>
              <w:jc w:val="center"/>
              <w:rPr>
                <w:rFonts w:asciiTheme="minorHAnsi" w:hAnsiTheme="minorHAnsi" w:cstheme="minorHAnsi"/>
                <w:b/>
                <w:spacing w:val="-4"/>
                <w:sz w:val="16"/>
                <w:szCs w:val="16"/>
              </w:rPr>
            </w:pPr>
            <w:r>
              <w:rPr>
                <w:rFonts w:asciiTheme="minorHAnsi" w:hAnsiTheme="minorHAnsi" w:cstheme="minorHAnsi"/>
                <w:b/>
                <w:spacing w:val="-4"/>
                <w:sz w:val="24"/>
                <w:szCs w:val="24"/>
              </w:rPr>
              <w:t>CD + HC</w:t>
            </w:r>
          </w:p>
          <w:p w:rsidR="00A70CC2" w:rsidRPr="00214CCA" w:rsidRDefault="00A70CC2" w:rsidP="00EF4758">
            <w:pPr>
              <w:jc w:val="center"/>
              <w:rPr>
                <w:rFonts w:asciiTheme="minorHAnsi" w:hAnsiTheme="minorHAnsi" w:cstheme="minorHAnsi"/>
                <w:b/>
                <w:spacing w:val="-4"/>
                <w:sz w:val="16"/>
                <w:szCs w:val="16"/>
              </w:rPr>
            </w:pPr>
          </w:p>
        </w:tc>
        <w:tc>
          <w:tcPr>
            <w:tcW w:w="2651" w:type="dxa"/>
            <w:vAlign w:val="center"/>
          </w:tcPr>
          <w:p w:rsidR="00A70CC2" w:rsidRDefault="00A70CC2" w:rsidP="00D94586">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rsidR="00A70CC2" w:rsidRPr="00214CCA" w:rsidRDefault="00A70CC2" w:rsidP="00D94586">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 XG</w:t>
            </w:r>
          </w:p>
        </w:tc>
        <w:tc>
          <w:tcPr>
            <w:tcW w:w="2652" w:type="dxa"/>
            <w:vAlign w:val="center"/>
          </w:tcPr>
          <w:p w:rsidR="00A70CC2" w:rsidRPr="00214CCA" w:rsidRDefault="00A70CC2" w:rsidP="007B2DE9">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Suites et fonctions</w:t>
            </w:r>
          </w:p>
          <w:p w:rsidR="00A70CC2" w:rsidRPr="00214CCA" w:rsidRDefault="00A70CC2"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MJ</w:t>
            </w:r>
          </w:p>
        </w:tc>
      </w:tr>
      <w:tr w:rsidR="00627EAB" w:rsidRPr="00725059" w:rsidTr="0089000E">
        <w:tc>
          <w:tcPr>
            <w:tcW w:w="2651" w:type="dxa"/>
            <w:vAlign w:val="center"/>
          </w:tcPr>
          <w:p w:rsidR="00627EAB" w:rsidRPr="00214CCA" w:rsidRDefault="00627EAB" w:rsidP="00BE6BA2">
            <w:pPr>
              <w:jc w:val="center"/>
              <w:rPr>
                <w:rFonts w:asciiTheme="minorHAnsi" w:hAnsiTheme="minorHAnsi" w:cstheme="minorHAnsi"/>
                <w:b/>
                <w:spacing w:val="-4"/>
                <w:sz w:val="24"/>
                <w:szCs w:val="24"/>
              </w:rPr>
            </w:pPr>
            <w:r>
              <w:rPr>
                <w:rFonts w:asciiTheme="minorHAnsi" w:hAnsiTheme="minorHAnsi" w:cstheme="minorHAnsi"/>
                <w:b/>
                <w:spacing w:val="-4"/>
                <w:sz w:val="24"/>
                <w:szCs w:val="24"/>
              </w:rPr>
              <w:t>11 h 50</w:t>
            </w:r>
          </w:p>
        </w:tc>
        <w:tc>
          <w:tcPr>
            <w:tcW w:w="7954" w:type="dxa"/>
            <w:gridSpan w:val="3"/>
            <w:vAlign w:val="center"/>
          </w:tcPr>
          <w:p w:rsidR="00627EAB" w:rsidRDefault="00627EAB" w:rsidP="00BE6BA2">
            <w:pPr>
              <w:jc w:val="center"/>
              <w:rPr>
                <w:b/>
                <w:spacing w:val="-4"/>
                <w:sz w:val="24"/>
                <w:szCs w:val="24"/>
              </w:rPr>
            </w:pPr>
          </w:p>
          <w:p w:rsidR="00627EAB" w:rsidRPr="00214CCA" w:rsidRDefault="00627EAB" w:rsidP="00BE6BA2">
            <w:pPr>
              <w:jc w:val="center"/>
              <w:rPr>
                <w:rFonts w:asciiTheme="minorHAnsi" w:hAnsiTheme="minorHAnsi" w:cstheme="minorHAnsi"/>
                <w:b/>
                <w:spacing w:val="-4"/>
                <w:sz w:val="24"/>
                <w:szCs w:val="24"/>
              </w:rPr>
            </w:pPr>
            <w:r>
              <w:rPr>
                <w:rFonts w:asciiTheme="minorHAnsi" w:hAnsiTheme="minorHAnsi" w:cstheme="minorHAnsi"/>
                <w:b/>
                <w:spacing w:val="-4"/>
                <w:sz w:val="24"/>
                <w:szCs w:val="24"/>
              </w:rPr>
              <w:t>Exposé : Mathématiques du tournesol et de la pomme de pin</w:t>
            </w:r>
          </w:p>
          <w:p w:rsidR="00627EAB" w:rsidRPr="00725059" w:rsidRDefault="00627EAB" w:rsidP="00BE6BA2">
            <w:pPr>
              <w:jc w:val="center"/>
              <w:rPr>
                <w:b/>
                <w:spacing w:val="-4"/>
                <w:sz w:val="24"/>
                <w:szCs w:val="24"/>
              </w:rPr>
            </w:pPr>
          </w:p>
        </w:tc>
      </w:tr>
      <w:tr w:rsidR="00627EAB" w:rsidRPr="00725059" w:rsidTr="00214CCA">
        <w:tc>
          <w:tcPr>
            <w:tcW w:w="2651" w:type="dxa"/>
            <w:vAlign w:val="center"/>
          </w:tcPr>
          <w:p w:rsidR="00627EAB" w:rsidRPr="00214CCA" w:rsidRDefault="00627EAB"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13 heures</w:t>
            </w:r>
          </w:p>
        </w:tc>
        <w:tc>
          <w:tcPr>
            <w:tcW w:w="7954" w:type="dxa"/>
            <w:gridSpan w:val="3"/>
          </w:tcPr>
          <w:p w:rsidR="00627EAB" w:rsidRDefault="00627EAB" w:rsidP="0055346A">
            <w:pPr>
              <w:jc w:val="center"/>
              <w:rPr>
                <w:b/>
                <w:spacing w:val="-4"/>
                <w:sz w:val="16"/>
                <w:szCs w:val="16"/>
              </w:rPr>
            </w:pPr>
          </w:p>
          <w:p w:rsidR="00627EAB" w:rsidRPr="00280E1E" w:rsidRDefault="00627EAB" w:rsidP="0055346A">
            <w:pPr>
              <w:jc w:val="center"/>
              <w:rPr>
                <w:rFonts w:asciiTheme="minorHAnsi" w:hAnsiTheme="minorHAnsi" w:cstheme="minorHAnsi"/>
                <w:b/>
                <w:spacing w:val="-4"/>
                <w:sz w:val="24"/>
                <w:szCs w:val="24"/>
              </w:rPr>
            </w:pPr>
            <w:r w:rsidRPr="00280E1E">
              <w:rPr>
                <w:rFonts w:asciiTheme="minorHAnsi" w:hAnsiTheme="minorHAnsi" w:cstheme="minorHAnsi"/>
                <w:b/>
                <w:spacing w:val="-4"/>
                <w:sz w:val="24"/>
                <w:szCs w:val="24"/>
              </w:rPr>
              <w:t>Repas</w:t>
            </w:r>
          </w:p>
          <w:p w:rsidR="00627EAB" w:rsidRPr="00EB6705" w:rsidRDefault="00627EAB" w:rsidP="0055346A">
            <w:pPr>
              <w:jc w:val="center"/>
              <w:rPr>
                <w:b/>
                <w:spacing w:val="-4"/>
                <w:sz w:val="28"/>
                <w:szCs w:val="28"/>
              </w:rPr>
            </w:pPr>
          </w:p>
        </w:tc>
      </w:tr>
      <w:tr w:rsidR="00627EAB" w:rsidRPr="00725059" w:rsidTr="00A700A0">
        <w:trPr>
          <w:trHeight w:val="1077"/>
        </w:trPr>
        <w:tc>
          <w:tcPr>
            <w:tcW w:w="2651" w:type="dxa"/>
            <w:vAlign w:val="center"/>
          </w:tcPr>
          <w:p w:rsidR="00627EAB" w:rsidRPr="00214CCA" w:rsidRDefault="00627EAB"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13 h 50</w:t>
            </w:r>
          </w:p>
        </w:tc>
        <w:tc>
          <w:tcPr>
            <w:tcW w:w="2651" w:type="dxa"/>
            <w:vAlign w:val="center"/>
          </w:tcPr>
          <w:p w:rsidR="00627EAB" w:rsidRPr="00214CCA" w:rsidRDefault="00627EAB" w:rsidP="003D5F74">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Suites et fonctions</w:t>
            </w:r>
          </w:p>
          <w:p w:rsidR="00627EAB" w:rsidRPr="00214CCA" w:rsidRDefault="00627EAB"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MJ</w:t>
            </w:r>
          </w:p>
        </w:tc>
        <w:tc>
          <w:tcPr>
            <w:tcW w:w="2651"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Nombres </w:t>
            </w:r>
          </w:p>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et dénombrement</w:t>
            </w:r>
          </w:p>
          <w:p w:rsidR="00627EAB" w:rsidRPr="00214CCA" w:rsidRDefault="00627EAB" w:rsidP="003D5F74">
            <w:pPr>
              <w:jc w:val="center"/>
              <w:rPr>
                <w:rFonts w:asciiTheme="minorHAnsi" w:hAnsiTheme="minorHAnsi" w:cstheme="minorHAnsi"/>
                <w:b/>
                <w:spacing w:val="-4"/>
                <w:sz w:val="16"/>
                <w:szCs w:val="16"/>
              </w:rPr>
            </w:pPr>
            <w:r>
              <w:rPr>
                <w:rFonts w:asciiTheme="minorHAnsi" w:hAnsiTheme="minorHAnsi" w:cstheme="minorHAnsi"/>
                <w:b/>
                <w:spacing w:val="-4"/>
                <w:sz w:val="24"/>
                <w:szCs w:val="24"/>
              </w:rPr>
              <w:t>CD + HC</w:t>
            </w:r>
          </w:p>
          <w:p w:rsidR="00627EAB" w:rsidRPr="00214CCA" w:rsidRDefault="00627EAB" w:rsidP="003D5F74">
            <w:pPr>
              <w:jc w:val="center"/>
              <w:rPr>
                <w:rFonts w:asciiTheme="minorHAnsi" w:hAnsiTheme="minorHAnsi" w:cstheme="minorHAnsi"/>
                <w:b/>
                <w:spacing w:val="-4"/>
                <w:sz w:val="16"/>
                <w:szCs w:val="16"/>
              </w:rPr>
            </w:pPr>
          </w:p>
        </w:tc>
        <w:tc>
          <w:tcPr>
            <w:tcW w:w="2652"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rsidR="00627EAB" w:rsidRPr="00214CCA"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 XG</w:t>
            </w:r>
          </w:p>
        </w:tc>
      </w:tr>
      <w:tr w:rsidR="00627EAB" w:rsidRPr="00725059" w:rsidTr="00A700A0">
        <w:trPr>
          <w:trHeight w:val="1077"/>
        </w:trPr>
        <w:tc>
          <w:tcPr>
            <w:tcW w:w="2651" w:type="dxa"/>
            <w:vAlign w:val="center"/>
          </w:tcPr>
          <w:p w:rsidR="00627EAB" w:rsidRPr="00214CCA" w:rsidRDefault="00627EAB" w:rsidP="0055346A">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15 h 20</w:t>
            </w:r>
          </w:p>
        </w:tc>
        <w:tc>
          <w:tcPr>
            <w:tcW w:w="2651" w:type="dxa"/>
            <w:vAlign w:val="center"/>
          </w:tcPr>
          <w:p w:rsidR="00627EAB"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rsidR="00627EAB" w:rsidRPr="00214CCA" w:rsidRDefault="00627EAB" w:rsidP="003D5F74">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 XG</w:t>
            </w:r>
          </w:p>
        </w:tc>
        <w:tc>
          <w:tcPr>
            <w:tcW w:w="2651" w:type="dxa"/>
            <w:vAlign w:val="center"/>
          </w:tcPr>
          <w:p w:rsidR="00627EAB" w:rsidRPr="00214CCA" w:rsidRDefault="00627EAB" w:rsidP="00EF4758">
            <w:pPr>
              <w:jc w:val="center"/>
              <w:rPr>
                <w:rFonts w:asciiTheme="minorHAnsi" w:hAnsiTheme="minorHAnsi" w:cstheme="minorHAnsi"/>
                <w:b/>
                <w:spacing w:val="-4"/>
                <w:sz w:val="24"/>
                <w:szCs w:val="24"/>
              </w:rPr>
            </w:pPr>
            <w:r w:rsidRPr="00214CCA">
              <w:rPr>
                <w:rFonts w:asciiTheme="minorHAnsi" w:hAnsiTheme="minorHAnsi" w:cstheme="minorHAnsi"/>
                <w:b/>
                <w:spacing w:val="-4"/>
                <w:sz w:val="24"/>
                <w:szCs w:val="24"/>
              </w:rPr>
              <w:t>Suites et fonctions</w:t>
            </w:r>
          </w:p>
          <w:p w:rsidR="00627EAB" w:rsidRPr="00214CCA" w:rsidRDefault="00627EAB"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MJ</w:t>
            </w:r>
          </w:p>
        </w:tc>
        <w:tc>
          <w:tcPr>
            <w:tcW w:w="2652" w:type="dxa"/>
            <w:vAlign w:val="center"/>
          </w:tcPr>
          <w:p w:rsidR="00627EAB" w:rsidRDefault="00627EAB"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Nombres </w:t>
            </w:r>
          </w:p>
          <w:p w:rsidR="00627EAB" w:rsidRDefault="00627EAB" w:rsidP="00EF4758">
            <w:pPr>
              <w:jc w:val="center"/>
              <w:rPr>
                <w:rFonts w:asciiTheme="minorHAnsi" w:hAnsiTheme="minorHAnsi" w:cstheme="minorHAnsi"/>
                <w:b/>
                <w:spacing w:val="-4"/>
                <w:sz w:val="24"/>
                <w:szCs w:val="24"/>
              </w:rPr>
            </w:pPr>
            <w:r>
              <w:rPr>
                <w:rFonts w:asciiTheme="minorHAnsi" w:hAnsiTheme="minorHAnsi" w:cstheme="minorHAnsi"/>
                <w:b/>
                <w:spacing w:val="-4"/>
                <w:sz w:val="24"/>
                <w:szCs w:val="24"/>
              </w:rPr>
              <w:t>et dénombrement</w:t>
            </w:r>
          </w:p>
          <w:p w:rsidR="00627EAB" w:rsidRPr="00214CCA" w:rsidRDefault="00627EAB" w:rsidP="00EF4758">
            <w:pPr>
              <w:jc w:val="center"/>
              <w:rPr>
                <w:rFonts w:asciiTheme="minorHAnsi" w:hAnsiTheme="minorHAnsi" w:cstheme="minorHAnsi"/>
                <w:b/>
                <w:spacing w:val="-4"/>
                <w:sz w:val="16"/>
                <w:szCs w:val="16"/>
              </w:rPr>
            </w:pPr>
            <w:r>
              <w:rPr>
                <w:rFonts w:asciiTheme="minorHAnsi" w:hAnsiTheme="minorHAnsi" w:cstheme="minorHAnsi"/>
                <w:b/>
                <w:spacing w:val="-4"/>
                <w:sz w:val="24"/>
                <w:szCs w:val="24"/>
              </w:rPr>
              <w:t>CD + HC</w:t>
            </w:r>
          </w:p>
          <w:p w:rsidR="00627EAB" w:rsidRPr="00214CCA" w:rsidRDefault="00627EAB" w:rsidP="00EF4758">
            <w:pPr>
              <w:jc w:val="center"/>
              <w:rPr>
                <w:rFonts w:asciiTheme="minorHAnsi" w:hAnsiTheme="minorHAnsi" w:cstheme="minorHAnsi"/>
                <w:b/>
                <w:spacing w:val="-4"/>
                <w:sz w:val="16"/>
                <w:szCs w:val="16"/>
              </w:rPr>
            </w:pPr>
          </w:p>
        </w:tc>
      </w:tr>
    </w:tbl>
    <w:p w:rsidR="00A700A0" w:rsidRDefault="00A700A0">
      <w:pPr>
        <w:rPr>
          <w:b/>
          <w:sz w:val="28"/>
        </w:rPr>
      </w:pPr>
    </w:p>
    <w:p w:rsidR="00E6525C" w:rsidRDefault="00E6525C">
      <w:pPr>
        <w:rPr>
          <w:b/>
          <w:sz w:val="28"/>
        </w:rPr>
      </w:pPr>
      <w:r>
        <w:rPr>
          <w:b/>
          <w:sz w:val="28"/>
        </w:rPr>
        <w:br w:type="page"/>
      </w:r>
    </w:p>
    <w:p w:rsidR="003238E0" w:rsidRPr="00AA5687" w:rsidRDefault="003238E0" w:rsidP="00AA5687">
      <w:pPr>
        <w:jc w:val="center"/>
        <w:rPr>
          <w:b/>
          <w:sz w:val="28"/>
        </w:rPr>
      </w:pPr>
      <w:bookmarkStart w:id="0" w:name="_GoBack"/>
      <w:bookmarkEnd w:id="0"/>
      <w:r>
        <w:rPr>
          <w:b/>
          <w:sz w:val="28"/>
          <w:szCs w:val="28"/>
        </w:rPr>
        <w:lastRenderedPageBreak/>
        <w:t>Thème : Suites et fonctions</w:t>
      </w:r>
    </w:p>
    <w:p w:rsidR="003238E0" w:rsidRDefault="003238E0" w:rsidP="003A6820">
      <w:pPr>
        <w:spacing w:after="0" w:line="240" w:lineRule="auto"/>
        <w:jc w:val="both"/>
        <w:rPr>
          <w:b/>
        </w:rPr>
      </w:pPr>
      <w:r>
        <w:rPr>
          <w:b/>
        </w:rPr>
        <w:t>1. Et en plus, elle est périodique ?</w:t>
      </w:r>
    </w:p>
    <w:p w:rsidR="003238E0" w:rsidRDefault="003238E0" w:rsidP="003A6820">
      <w:pPr>
        <w:spacing w:after="0" w:line="240" w:lineRule="auto"/>
        <w:jc w:val="both"/>
        <w:rPr>
          <w:rFonts w:eastAsiaTheme="minorEastAsia"/>
        </w:rPr>
      </w:pPr>
      <w:r>
        <w:t xml:space="preserve">La fonction </w:t>
      </w:r>
      <m:oMath>
        <m:r>
          <w:rPr>
            <w:rFonts w:ascii="Cambria Math" w:hAnsi="Cambria Math"/>
          </w:rPr>
          <m:t>f</m:t>
        </m:r>
      </m:oMath>
      <w:r>
        <w:rPr>
          <w:rFonts w:eastAsiaTheme="minorEastAsia"/>
        </w:rPr>
        <w:t xml:space="preserve">, fonction bornée de </w:t>
      </w:r>
      <w:r>
        <w:rPr>
          <w:rFonts w:eastAsiaTheme="minorEastAsia"/>
          <w:b/>
        </w:rPr>
        <w:t xml:space="preserve">R </w:t>
      </w:r>
      <w:r>
        <w:rPr>
          <w:rFonts w:eastAsiaTheme="minorEastAsia"/>
        </w:rPr>
        <w:t xml:space="preserve">vers </w:t>
      </w:r>
      <w:r>
        <w:rPr>
          <w:rFonts w:eastAsiaTheme="minorEastAsia"/>
          <w:b/>
        </w:rPr>
        <w:t>R</w:t>
      </w:r>
      <w:r>
        <w:rPr>
          <w:rFonts w:eastAsiaTheme="minorEastAsia"/>
        </w:rPr>
        <w:t>, vérifie la condition suivante :</w:t>
      </w:r>
    </w:p>
    <w:p w:rsidR="003238E0" w:rsidRDefault="003238E0" w:rsidP="003A6820">
      <w:pPr>
        <w:spacing w:after="0" w:line="240" w:lineRule="auto"/>
        <w:jc w:val="both"/>
        <w:rPr>
          <w:rFonts w:eastAsiaTheme="minorEastAsia"/>
        </w:rPr>
      </w:pPr>
      <w:r>
        <w:rPr>
          <w:rFonts w:eastAsiaTheme="minorEastAsia"/>
        </w:rPr>
        <w:t xml:space="preserve">Pour tout réel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e>
        </m:d>
      </m:oMath>
    </w:p>
    <w:p w:rsidR="003238E0" w:rsidRPr="003A6820" w:rsidRDefault="003238E0" w:rsidP="003A6820">
      <w:pPr>
        <w:spacing w:after="0" w:line="240" w:lineRule="auto"/>
        <w:jc w:val="both"/>
      </w:pPr>
      <w:r>
        <w:rPr>
          <w:rFonts w:eastAsiaTheme="minorEastAsia"/>
        </w:rPr>
        <w:t xml:space="preserve">Montrer que </w:t>
      </w:r>
      <m:oMath>
        <m:r>
          <w:rPr>
            <w:rFonts w:ascii="Cambria Math" w:eastAsiaTheme="minorEastAsia" w:hAnsi="Cambria Math"/>
          </w:rPr>
          <m:t>f</m:t>
        </m:r>
      </m:oMath>
      <w:r>
        <w:rPr>
          <w:rFonts w:eastAsiaTheme="minorEastAsia"/>
        </w:rPr>
        <w:t>est périodique.</w:t>
      </w:r>
    </w:p>
    <w:p w:rsidR="003238E0" w:rsidRDefault="003238E0" w:rsidP="0066270D">
      <w:pPr>
        <w:spacing w:after="0" w:line="240" w:lineRule="auto"/>
        <w:jc w:val="both"/>
        <w:rPr>
          <w:b/>
        </w:rPr>
      </w:pPr>
    </w:p>
    <w:p w:rsidR="003238E0" w:rsidRDefault="003238E0" w:rsidP="0066270D">
      <w:pPr>
        <w:spacing w:after="0" w:line="240" w:lineRule="auto"/>
        <w:jc w:val="both"/>
        <w:rPr>
          <w:b/>
        </w:rPr>
      </w:pPr>
      <w:r>
        <w:rPr>
          <w:b/>
        </w:rPr>
        <w:t>2. Degré 5</w:t>
      </w:r>
    </w:p>
    <w:p w:rsidR="003238E0" w:rsidRDefault="003238E0" w:rsidP="0066270D">
      <w:pPr>
        <w:spacing w:after="0" w:line="240" w:lineRule="auto"/>
        <w:jc w:val="both"/>
        <w:rPr>
          <w:rFonts w:eastAsiaTheme="minorEastAsia"/>
        </w:rPr>
      </w:pPr>
      <w:r>
        <w:t xml:space="preserve">La fonction </w:t>
      </w:r>
      <m:oMath>
        <m:r>
          <w:rPr>
            <w:rFonts w:ascii="Cambria Math" w:hAnsi="Cambria Math"/>
          </w:rPr>
          <m:t>f</m:t>
        </m:r>
      </m:oMath>
      <w:r>
        <w:rPr>
          <w:rFonts w:eastAsiaTheme="minorEastAsia"/>
        </w:rPr>
        <w:t xml:space="preserve"> est une fonction polynôme de degré 5, qui vérifie les égalités :</w:t>
      </w:r>
    </w:p>
    <w:p w:rsidR="003238E0" w:rsidRPr="0066270D" w:rsidRDefault="003238E0" w:rsidP="0066270D">
      <w:pPr>
        <w:spacing w:after="0" w:line="240" w:lineRule="auto"/>
        <w:jc w:val="bot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=0, f</m:t>
          </m:r>
          <m:d>
            <m:dPr>
              <m:ctrlPr>
                <w:rPr>
                  <w:rFonts w:ascii="Cambria Math" w:hAnsi="Cambria Math"/>
                  <w:i/>
                </w:rPr>
              </m:ctrlPr>
            </m:dPr>
            <m:e>
              <m:r>
                <w:rPr>
                  <w:rFonts w:ascii="Cambria Math" w:hAnsi="Cambria Math"/>
                </w:rPr>
                <m:t>3</m:t>
              </m:r>
            </m:e>
          </m:d>
          <m:r>
            <w:rPr>
              <w:rFonts w:ascii="Cambria Math" w:hAnsi="Cambria Math"/>
            </w:rPr>
            <m:t>=1, f</m:t>
          </m:r>
          <m:d>
            <m:dPr>
              <m:ctrlPr>
                <w:rPr>
                  <w:rFonts w:ascii="Cambria Math" w:hAnsi="Cambria Math"/>
                  <w:i/>
                </w:rPr>
              </m:ctrlPr>
            </m:dPr>
            <m:e>
              <m:r>
                <w:rPr>
                  <w:rFonts w:ascii="Cambria Math" w:hAnsi="Cambria Math"/>
                </w:rPr>
                <m:t>9</m:t>
              </m:r>
            </m:e>
          </m:d>
          <m:r>
            <w:rPr>
              <w:rFonts w:ascii="Cambria Math" w:hAnsi="Cambria Math"/>
            </w:rPr>
            <m:t>=2, f</m:t>
          </m:r>
          <m:d>
            <m:dPr>
              <m:ctrlPr>
                <w:rPr>
                  <w:rFonts w:ascii="Cambria Math" w:hAnsi="Cambria Math"/>
                  <w:i/>
                </w:rPr>
              </m:ctrlPr>
            </m:dPr>
            <m:e>
              <m:r>
                <w:rPr>
                  <w:rFonts w:ascii="Cambria Math" w:hAnsi="Cambria Math"/>
                </w:rPr>
                <m:t>27</m:t>
              </m:r>
            </m:e>
          </m:d>
          <m:r>
            <w:rPr>
              <w:rFonts w:ascii="Cambria Math" w:hAnsi="Cambria Math"/>
            </w:rPr>
            <m:t>=3, f</m:t>
          </m:r>
          <m:d>
            <m:dPr>
              <m:ctrlPr>
                <w:rPr>
                  <w:rFonts w:ascii="Cambria Math" w:hAnsi="Cambria Math"/>
                  <w:i/>
                </w:rPr>
              </m:ctrlPr>
            </m:dPr>
            <m:e>
              <m:r>
                <w:rPr>
                  <w:rFonts w:ascii="Cambria Math" w:hAnsi="Cambria Math"/>
                </w:rPr>
                <m:t>81</m:t>
              </m:r>
            </m:e>
          </m:d>
          <m:r>
            <w:rPr>
              <w:rFonts w:ascii="Cambria Math" w:hAnsi="Cambria Math"/>
            </w:rPr>
            <m:t>=4, f</m:t>
          </m:r>
          <m:d>
            <m:dPr>
              <m:ctrlPr>
                <w:rPr>
                  <w:rFonts w:ascii="Cambria Math" w:hAnsi="Cambria Math"/>
                  <w:i/>
                </w:rPr>
              </m:ctrlPr>
            </m:dPr>
            <m:e>
              <m:r>
                <w:rPr>
                  <w:rFonts w:ascii="Cambria Math" w:hAnsi="Cambria Math"/>
                </w:rPr>
                <m:t>343</m:t>
              </m:r>
            </m:e>
          </m:d>
          <m:r>
            <w:rPr>
              <w:rFonts w:ascii="Cambria Math" w:hAnsi="Cambria Math"/>
            </w:rPr>
            <m:t>=5</m:t>
          </m:r>
        </m:oMath>
      </m:oMathPara>
    </w:p>
    <w:p w:rsidR="003238E0" w:rsidRDefault="003238E0" w:rsidP="00B56643">
      <w:pPr>
        <w:spacing w:after="0" w:line="240" w:lineRule="auto"/>
        <w:jc w:val="both"/>
      </w:pPr>
      <w:r>
        <w:rPr>
          <w:rFonts w:eastAsiaTheme="minorEastAsia"/>
        </w:rPr>
        <w:t xml:space="preserve">Dans l’écriture canonique de </w:t>
      </w:r>
      <m:oMath>
        <m:r>
          <w:rPr>
            <w:rFonts w:ascii="Cambria Math" w:eastAsiaTheme="minorEastAsia" w:hAnsi="Cambria Math"/>
          </w:rPr>
          <m:t>f</m:t>
        </m:r>
      </m:oMath>
      <w:r>
        <w:rPr>
          <w:rFonts w:eastAsiaTheme="minorEastAsia"/>
        </w:rPr>
        <w:t>, quel est le coefficient du terme de degré 1 ?</w:t>
      </w:r>
    </w:p>
    <w:p w:rsidR="003238E0" w:rsidRDefault="003238E0" w:rsidP="00B56643">
      <w:pPr>
        <w:spacing w:after="0" w:line="240" w:lineRule="auto"/>
        <w:jc w:val="both"/>
      </w:pPr>
    </w:p>
    <w:p w:rsidR="003238E0" w:rsidRDefault="003238E0" w:rsidP="00B56643">
      <w:pPr>
        <w:spacing w:after="0" w:line="240" w:lineRule="auto"/>
        <w:jc w:val="both"/>
        <w:rPr>
          <w:b/>
        </w:rPr>
      </w:pPr>
      <w:r>
        <w:rPr>
          <w:b/>
        </w:rPr>
        <w:t>3. Conservation du produit</w:t>
      </w:r>
    </w:p>
    <w:p w:rsidR="003238E0" w:rsidRDefault="003238E0" w:rsidP="00B56643">
      <w:pPr>
        <w:spacing w:after="0" w:line="240" w:lineRule="auto"/>
        <w:jc w:val="both"/>
        <w:rPr>
          <w:rFonts w:eastAsiaTheme="minorEastAsia"/>
        </w:rPr>
      </w:pPr>
      <w:r>
        <w:t xml:space="preserve">Une fonction </w:t>
      </w:r>
      <m:oMath>
        <m:r>
          <w:rPr>
            <w:rFonts w:ascii="Cambria Math" w:hAnsi="Cambria Math"/>
          </w:rPr>
          <m:t>f</m:t>
        </m:r>
      </m:oMath>
      <w:r>
        <w:rPr>
          <w:rFonts w:eastAsiaTheme="minorEastAsia"/>
        </w:rPr>
        <w:t xml:space="preserve">, définie sur </w:t>
      </w:r>
      <w:r>
        <w:rPr>
          <w:rFonts w:eastAsiaTheme="minorEastAsia"/>
          <w:b/>
        </w:rPr>
        <w:t>N</w:t>
      </w:r>
      <w:r>
        <w:rPr>
          <w:rFonts w:eastAsiaTheme="minorEastAsia"/>
        </w:rPr>
        <w:t xml:space="preserve">, vérifie : pour tous entiers </w:t>
      </w:r>
      <m:oMath>
        <m:r>
          <w:rPr>
            <w:rFonts w:ascii="Cambria Math" w:eastAsiaTheme="minorEastAsia" w:hAnsi="Cambria Math"/>
          </w:rPr>
          <m:t>m</m:t>
        </m:r>
      </m:oMath>
      <w:r>
        <w:rPr>
          <w:rFonts w:eastAsiaTheme="minorEastAsia"/>
        </w:rPr>
        <w:t xml:space="preserve"> et </w:t>
      </w:r>
      <m:oMath>
        <m:r>
          <w:rPr>
            <w:rFonts w:ascii="Cambria Math" w:eastAsiaTheme="minorEastAsia" w:hAnsi="Cambria Math"/>
          </w:rPr>
          <m:t>n</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mn</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oMath>
      <w:r>
        <w:rPr>
          <w:rFonts w:eastAsiaTheme="minorEastAsia"/>
        </w:rPr>
        <w:t xml:space="preserve">. Cette fonction est de plus strictement croissante. On pose </w:t>
      </w:r>
      <m:oMath>
        <m:r>
          <w:rPr>
            <w:rFonts w:ascii="Cambria Math" w:eastAsiaTheme="minorEastAsia" w:hAnsi="Cambria Math"/>
          </w:rPr>
          <m:t>a=f</m:t>
        </m:r>
        <m:d>
          <m:dPr>
            <m:ctrlPr>
              <w:rPr>
                <w:rFonts w:ascii="Cambria Math" w:eastAsiaTheme="minorEastAsia" w:hAnsi="Cambria Math"/>
                <w:i/>
              </w:rPr>
            </m:ctrlPr>
          </m:dPr>
          <m:e>
            <m:r>
              <w:rPr>
                <w:rFonts w:ascii="Cambria Math" w:eastAsiaTheme="minorEastAsia" w:hAnsi="Cambria Math"/>
              </w:rPr>
              <m:t>2</m:t>
            </m:r>
          </m:e>
        </m:d>
      </m:oMath>
      <w:r>
        <w:rPr>
          <w:rFonts w:eastAsiaTheme="minorEastAsia"/>
        </w:rPr>
        <w:t xml:space="preserve"> et on suppose </w:t>
      </w:r>
      <m:oMath>
        <m:r>
          <w:rPr>
            <w:rFonts w:ascii="Cambria Math" w:eastAsiaTheme="minorEastAsia" w:hAnsi="Cambria Math"/>
          </w:rPr>
          <m:t>a&gt;</m:t>
        </m:r>
      </m:oMath>
      <w:r>
        <w:rPr>
          <w:rFonts w:eastAsiaTheme="minorEastAsia"/>
        </w:rPr>
        <w:t xml:space="preserve">2. Quelle est la plus petite valeur entière possible de </w:t>
      </w:r>
      <m:oMath>
        <m:r>
          <w:rPr>
            <w:rFonts w:ascii="Cambria Math" w:eastAsiaTheme="minorEastAsia" w:hAnsi="Cambria Math"/>
          </w:rPr>
          <m:t>a </m:t>
        </m:r>
      </m:oMath>
      <w:r>
        <w:rPr>
          <w:rFonts w:eastAsiaTheme="minorEastAsia"/>
        </w:rPr>
        <w:t>?</w:t>
      </w:r>
    </w:p>
    <w:p w:rsidR="003238E0" w:rsidRDefault="003238E0" w:rsidP="00B56643">
      <w:pPr>
        <w:spacing w:after="0" w:line="240" w:lineRule="auto"/>
        <w:jc w:val="both"/>
        <w:rPr>
          <w:rFonts w:eastAsiaTheme="minorEastAsia"/>
        </w:rPr>
      </w:pPr>
    </w:p>
    <w:p w:rsidR="003238E0" w:rsidRDefault="003238E0" w:rsidP="00B56643">
      <w:pPr>
        <w:spacing w:after="0" w:line="240" w:lineRule="auto"/>
        <w:jc w:val="both"/>
        <w:rPr>
          <w:rFonts w:eastAsiaTheme="minorEastAsia"/>
          <w:b/>
        </w:rPr>
      </w:pPr>
      <w:r>
        <w:rPr>
          <w:rFonts w:eastAsiaTheme="minorEastAsia"/>
          <w:b/>
        </w:rPr>
        <w:t>4. Télescopage</w:t>
      </w:r>
    </w:p>
    <w:p w:rsidR="003238E0" w:rsidRDefault="003238E0" w:rsidP="00B56643">
      <w:pPr>
        <w:spacing w:after="0" w:line="240" w:lineRule="auto"/>
        <w:jc w:val="both"/>
        <w:rPr>
          <w:rFonts w:eastAsiaTheme="minorEastAsia"/>
        </w:rPr>
      </w:pPr>
      <w:r>
        <w:rPr>
          <w:rFonts w:eastAsiaTheme="minorEastAsia"/>
        </w:rPr>
        <w:t xml:space="preserve">Montrer que, pour tout entier naturel </w:t>
      </w:r>
      <m:oMath>
        <m:r>
          <w:rPr>
            <w:rFonts w:ascii="Cambria Math" w:eastAsiaTheme="minorEastAsia" w:hAnsi="Cambria Math"/>
          </w:rPr>
          <m:t>n</m:t>
        </m:r>
      </m:oMath>
      <w:r>
        <w:rPr>
          <w:rFonts w:eastAsiaTheme="minorEastAsia"/>
        </w:rPr>
        <w:t xml:space="preserve"> supérieur ou égal à 2 :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n-1</m:t>
                    </m:r>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p>
    <w:p w:rsidR="003238E0" w:rsidRDefault="003238E0" w:rsidP="00B56643">
      <w:pPr>
        <w:spacing w:after="0" w:line="240" w:lineRule="auto"/>
        <w:jc w:val="both"/>
        <w:rPr>
          <w:rFonts w:eastAsiaTheme="minorEastAsia"/>
        </w:rPr>
      </w:pPr>
    </w:p>
    <w:p w:rsidR="003238E0" w:rsidRDefault="003238E0" w:rsidP="00B56643">
      <w:pPr>
        <w:spacing w:after="0" w:line="240" w:lineRule="auto"/>
        <w:jc w:val="both"/>
        <w:rPr>
          <w:rFonts w:eastAsiaTheme="minorEastAsia"/>
          <w:b/>
        </w:rPr>
      </w:pPr>
      <w:r>
        <w:rPr>
          <w:rFonts w:eastAsiaTheme="minorEastAsia"/>
          <w:b/>
        </w:rPr>
        <w:t>5. Drôle de fonction</w:t>
      </w:r>
    </w:p>
    <w:p w:rsidR="003238E0" w:rsidRDefault="003238E0" w:rsidP="00B56643">
      <w:pPr>
        <w:spacing w:after="0" w:line="240" w:lineRule="auto"/>
        <w:jc w:val="both"/>
        <w:rPr>
          <w:rFonts w:eastAsiaTheme="minorEastAsia"/>
        </w:rPr>
      </w:pPr>
      <w:r>
        <w:rPr>
          <w:rFonts w:eastAsiaTheme="minorEastAsia"/>
        </w:rPr>
        <w:t xml:space="preserve">La fonction </w:t>
      </w:r>
      <m:oMath>
        <m:r>
          <w:rPr>
            <w:rFonts w:ascii="Cambria Math" w:eastAsiaTheme="minorEastAsia" w:hAnsi="Cambria Math"/>
          </w:rPr>
          <m:t>f</m:t>
        </m:r>
      </m:oMath>
      <w:r>
        <w:rPr>
          <w:rFonts w:eastAsiaTheme="minorEastAsia"/>
        </w:rPr>
        <w:t xml:space="preserve"> est définie sur [0, 1], elle est croissante et satisfait aux deux propriétés :</w:t>
      </w:r>
    </w:p>
    <w:p w:rsidR="003238E0" w:rsidRDefault="003238E0" w:rsidP="00B56643">
      <w:pPr>
        <w:spacing w:after="0" w:line="240" w:lineRule="auto"/>
        <w:jc w:val="both"/>
        <w:rPr>
          <w:rFonts w:eastAsiaTheme="minorEastAsia"/>
        </w:rPr>
      </w:pPr>
      <w:r>
        <w:rPr>
          <w:rFonts w:eastAsiaTheme="minorEastAsia"/>
        </w:rPr>
        <w:t xml:space="preserve">1. Pour tout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0, 1</m:t>
            </m:r>
          </m:e>
        </m:d>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2</m:t>
            </m:r>
          </m:den>
        </m:f>
      </m:oMath>
    </w:p>
    <w:p w:rsidR="003238E0" w:rsidRDefault="003238E0" w:rsidP="00B56643">
      <w:pPr>
        <w:spacing w:after="0" w:line="240" w:lineRule="auto"/>
        <w:jc w:val="both"/>
        <w:rPr>
          <w:rFonts w:eastAsiaTheme="minorEastAsia"/>
        </w:rPr>
      </w:pPr>
      <w:r>
        <w:rPr>
          <w:rFonts w:eastAsiaTheme="minorEastAsia"/>
        </w:rPr>
        <w:t xml:space="preserve">2. Pour tout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0, 1</m:t>
            </m:r>
          </m:e>
        </m:d>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1-x</m:t>
            </m:r>
          </m:e>
        </m:d>
        <m:r>
          <w:rPr>
            <w:rFonts w:ascii="Cambria Math" w:eastAsiaTheme="minorEastAsia" w:hAnsi="Cambria Math"/>
          </w:rPr>
          <m:t>=1-f</m:t>
        </m:r>
        <m:d>
          <m:dPr>
            <m:ctrlPr>
              <w:rPr>
                <w:rFonts w:ascii="Cambria Math" w:eastAsiaTheme="minorEastAsia" w:hAnsi="Cambria Math"/>
                <w:i/>
              </w:rPr>
            </m:ctrlPr>
          </m:dPr>
          <m:e>
            <m:r>
              <w:rPr>
                <w:rFonts w:ascii="Cambria Math" w:eastAsiaTheme="minorEastAsia" w:hAnsi="Cambria Math"/>
              </w:rPr>
              <m:t>x</m:t>
            </m:r>
          </m:e>
        </m:d>
      </m:oMath>
    </w:p>
    <w:p w:rsidR="003238E0" w:rsidRDefault="003238E0" w:rsidP="00B56643">
      <w:pPr>
        <w:spacing w:after="0" w:line="240" w:lineRule="auto"/>
        <w:jc w:val="both"/>
        <w:rPr>
          <w:rFonts w:eastAsiaTheme="minorEastAsia"/>
        </w:rPr>
      </w:pPr>
      <w:r>
        <w:rPr>
          <w:rFonts w:eastAsiaTheme="minorEastAsia"/>
        </w:rPr>
        <w:t xml:space="preserve">Déterminer les images par </w:t>
      </w:r>
      <m:oMath>
        <m:r>
          <w:rPr>
            <w:rFonts w:ascii="Cambria Math" w:eastAsiaTheme="minorEastAsia" w:hAnsi="Cambria Math"/>
          </w:rPr>
          <m:t>f</m:t>
        </m:r>
      </m:oMath>
      <w:r>
        <w:rPr>
          <w:rFonts w:eastAsiaTheme="minorEastAsia"/>
        </w:rPr>
        <w:t xml:space="preserve"> de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13</m:t>
            </m:r>
          </m:den>
        </m:f>
      </m:oMath>
      <w:r>
        <w:rPr>
          <w:rFonts w:eastAsiaTheme="minorEastAsia"/>
        </w:rPr>
        <w:t xml:space="preserve"> et de </w:t>
      </w:r>
      <m:oMath>
        <m:f>
          <m:fPr>
            <m:ctrlPr>
              <w:rPr>
                <w:rFonts w:ascii="Cambria Math" w:eastAsiaTheme="minorEastAsia" w:hAnsi="Cambria Math"/>
                <w:i/>
              </w:rPr>
            </m:ctrlPr>
          </m:fPr>
          <m:num>
            <m:r>
              <w:rPr>
                <w:rFonts w:ascii="Cambria Math" w:eastAsiaTheme="minorEastAsia" w:hAnsi="Cambria Math"/>
              </w:rPr>
              <m:t>441</m:t>
            </m:r>
          </m:num>
          <m:den>
            <m:r>
              <w:rPr>
                <w:rFonts w:ascii="Cambria Math" w:eastAsiaTheme="minorEastAsia" w:hAnsi="Cambria Math"/>
              </w:rPr>
              <m:t>2017</m:t>
            </m:r>
          </m:den>
        </m:f>
      </m:oMath>
    </w:p>
    <w:p w:rsidR="003238E0" w:rsidRDefault="003238E0" w:rsidP="00B56643">
      <w:pPr>
        <w:spacing w:after="0" w:line="240" w:lineRule="auto"/>
        <w:jc w:val="both"/>
        <w:rPr>
          <w:rFonts w:eastAsiaTheme="minorEastAsia"/>
        </w:rPr>
      </w:pPr>
    </w:p>
    <w:p w:rsidR="003238E0" w:rsidRDefault="003238E0" w:rsidP="00B56643">
      <w:pPr>
        <w:spacing w:after="0" w:line="240" w:lineRule="auto"/>
        <w:jc w:val="both"/>
        <w:rPr>
          <w:rFonts w:eastAsiaTheme="minorEastAsia"/>
          <w:b/>
        </w:rPr>
      </w:pPr>
      <w:r>
        <w:rPr>
          <w:rFonts w:eastAsiaTheme="minorEastAsia"/>
          <w:b/>
        </w:rPr>
        <w:t>6. Une équation fonctionnelle</w:t>
      </w:r>
    </w:p>
    <w:p w:rsidR="003238E0" w:rsidRPr="00957462" w:rsidRDefault="003238E0" w:rsidP="00B56643">
      <w:pPr>
        <w:spacing w:after="0" w:line="240" w:lineRule="auto"/>
        <w:jc w:val="both"/>
        <w:rPr>
          <w:rFonts w:eastAsiaTheme="minorEastAsia"/>
        </w:rPr>
      </w:pPr>
      <w:r>
        <w:rPr>
          <w:rFonts w:eastAsiaTheme="minorEastAsia"/>
        </w:rPr>
        <w:t xml:space="preserve">Trouver les fonctions </w:t>
      </w:r>
      <m:oMath>
        <m:r>
          <w:rPr>
            <w:rFonts w:ascii="Cambria Math" w:eastAsiaTheme="minorEastAsia" w:hAnsi="Cambria Math"/>
          </w:rPr>
          <m:t>f</m:t>
        </m:r>
      </m:oMath>
      <w:r>
        <w:rPr>
          <w:rFonts w:eastAsiaTheme="minorEastAsia"/>
        </w:rPr>
        <w:t xml:space="preserve"> de </w:t>
      </w:r>
      <w:r>
        <w:rPr>
          <w:rFonts w:eastAsiaTheme="minorEastAsia"/>
          <w:b/>
        </w:rPr>
        <w:t xml:space="preserve">Z </w:t>
      </w:r>
      <w:r>
        <w:rPr>
          <w:rFonts w:eastAsiaTheme="minorEastAsia"/>
        </w:rPr>
        <w:t xml:space="preserve">dans </w:t>
      </w:r>
      <w:r>
        <w:rPr>
          <w:rFonts w:eastAsiaTheme="minorEastAsia"/>
          <w:b/>
        </w:rPr>
        <w:t xml:space="preserve">Z </w:t>
      </w:r>
      <w:r>
        <w:rPr>
          <w:rFonts w:eastAsiaTheme="minorEastAsia"/>
        </w:rPr>
        <w:t xml:space="preserve">pour lesquelles, pour tout entier relatif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-1</m:t>
        </m:r>
      </m:oMath>
    </w:p>
    <w:p w:rsidR="003238E0" w:rsidRDefault="003238E0" w:rsidP="00B56643">
      <w:pPr>
        <w:spacing w:after="0" w:line="240" w:lineRule="auto"/>
        <w:jc w:val="both"/>
        <w:rPr>
          <w:rFonts w:eastAsiaTheme="minorEastAsia"/>
        </w:rPr>
      </w:pPr>
    </w:p>
    <w:p w:rsidR="003238E0" w:rsidRPr="00E501B8" w:rsidRDefault="003238E0" w:rsidP="00B56643">
      <w:pPr>
        <w:spacing w:after="0" w:line="240" w:lineRule="auto"/>
        <w:jc w:val="both"/>
      </w:pPr>
    </w:p>
    <w:p w:rsidR="003238E0" w:rsidRDefault="003238E0" w:rsidP="00CE52FF">
      <w:pPr>
        <w:spacing w:after="0" w:line="240" w:lineRule="auto"/>
        <w:rPr>
          <w:b/>
          <w:sz w:val="28"/>
          <w:szCs w:val="28"/>
        </w:rPr>
      </w:pPr>
    </w:p>
    <w:p w:rsidR="003238E0" w:rsidRDefault="003238E0" w:rsidP="00CE52FF">
      <w:pPr>
        <w:spacing w:after="0" w:line="240" w:lineRule="auto"/>
        <w:rPr>
          <w:b/>
          <w:sz w:val="28"/>
          <w:szCs w:val="28"/>
        </w:rPr>
      </w:pPr>
      <w:r>
        <w:rPr>
          <w:b/>
          <w:sz w:val="28"/>
          <w:szCs w:val="28"/>
        </w:rPr>
        <w:br w:type="page"/>
      </w:r>
    </w:p>
    <w:p w:rsidR="003238E0" w:rsidRDefault="003238E0" w:rsidP="00D639AB">
      <w:pPr>
        <w:jc w:val="center"/>
        <w:rPr>
          <w:b/>
          <w:sz w:val="28"/>
          <w:szCs w:val="28"/>
        </w:rPr>
      </w:pPr>
      <w:r>
        <w:rPr>
          <w:b/>
          <w:sz w:val="28"/>
          <w:szCs w:val="28"/>
        </w:rPr>
        <w:lastRenderedPageBreak/>
        <w:t>Thème : Angles et distances</w:t>
      </w:r>
    </w:p>
    <w:p w:rsidR="003238E0" w:rsidRDefault="003238E0" w:rsidP="00D639AB">
      <w:pPr>
        <w:spacing w:after="0" w:line="240" w:lineRule="auto"/>
        <w:jc w:val="both"/>
        <w:rPr>
          <w:b/>
        </w:rPr>
      </w:pPr>
      <w:r>
        <w:rPr>
          <w:b/>
        </w:rPr>
        <w:t>1. Pythagore est partout</w:t>
      </w:r>
    </w:p>
    <w:p w:rsidR="003238E0" w:rsidRDefault="003238E0" w:rsidP="00D639AB">
      <w:pPr>
        <w:spacing w:after="0" w:line="240" w:lineRule="auto"/>
        <w:jc w:val="both"/>
        <w:rPr>
          <w:rFonts w:eastAsiaTheme="minorEastAsia"/>
        </w:rPr>
      </w:pPr>
      <w:r>
        <w:t xml:space="preserve">Le point D, intérieur au triangle équilatéral ABC, est tel que </w:t>
      </w:r>
      <m:oMath>
        <m:acc>
          <m:accPr>
            <m:ctrlPr>
              <w:rPr>
                <w:rFonts w:ascii="Cambria Math" w:hAnsi="Cambria Math"/>
                <w:i/>
              </w:rPr>
            </m:ctrlPr>
          </m:accPr>
          <m:e>
            <m:r>
              <m:rPr>
                <m:nor/>
              </m:rPr>
              <w:rPr>
                <w:rFonts w:ascii="Cambria Math" w:hAnsi="Cambria Math"/>
              </w:rPr>
              <m:t>ADC</m:t>
            </m:r>
          </m:e>
        </m:acc>
        <m:r>
          <w:rPr>
            <w:rFonts w:ascii="Cambria Math" w:hAnsi="Cambria Math"/>
          </w:rPr>
          <m:t>=150°</m:t>
        </m:r>
      </m:oMath>
      <w:r>
        <w:rPr>
          <w:rFonts w:eastAsiaTheme="minorEastAsia"/>
        </w:rPr>
        <w:t xml:space="preserve">. Prouver que </w:t>
      </w:r>
      <m:oMath>
        <m:sSup>
          <m:sSupPr>
            <m:ctrlPr>
              <w:rPr>
                <w:rFonts w:ascii="Cambria Math" w:eastAsiaTheme="minorEastAsia" w:hAnsi="Cambria Math"/>
                <w:i/>
              </w:rPr>
            </m:ctrlPr>
          </m:sSupPr>
          <m:e>
            <m:r>
              <m:rPr>
                <m:nor/>
              </m:rPr>
              <w:rPr>
                <w:rFonts w:ascii="Cambria Math" w:eastAsiaTheme="minorEastAsia" w:hAnsi="Cambria Math"/>
              </w:rPr>
              <m:t>BD</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AD</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DC</m:t>
            </m:r>
          </m:e>
          <m:sup>
            <m:r>
              <m:rPr>
                <m:nor/>
              </m:rPr>
              <w:rPr>
                <w:rFonts w:ascii="Cambria Math" w:eastAsiaTheme="minorEastAsia" w:hAnsi="Cambria Math"/>
              </w:rPr>
              <m:t>2</m:t>
            </m:r>
          </m:sup>
        </m:sSup>
      </m:oMath>
      <w:r>
        <w:rPr>
          <w:rFonts w:eastAsiaTheme="minorEastAsia"/>
        </w:rPr>
        <w:t>.</w:t>
      </w:r>
    </w:p>
    <w:p w:rsidR="003238E0" w:rsidRDefault="003238E0" w:rsidP="00D639AB">
      <w:pPr>
        <w:spacing w:after="0" w:line="240" w:lineRule="auto"/>
        <w:jc w:val="both"/>
        <w:rPr>
          <w:rFonts w:eastAsiaTheme="minorEastAsia"/>
        </w:rPr>
      </w:pPr>
    </w:p>
    <w:p w:rsidR="003238E0" w:rsidRDefault="003238E0" w:rsidP="00D639AB">
      <w:pPr>
        <w:spacing w:after="0" w:line="240" w:lineRule="auto"/>
        <w:jc w:val="both"/>
        <w:rPr>
          <w:rFonts w:eastAsiaTheme="minorEastAsia"/>
        </w:rPr>
      </w:pPr>
      <w:r w:rsidRPr="006917F3">
        <w:rPr>
          <w:rFonts w:eastAsiaTheme="minorEastAsia"/>
          <w:noProof/>
          <w:lang w:eastAsia="fr-FR"/>
        </w:rPr>
        <w:drawing>
          <wp:anchor distT="0" distB="0" distL="114300" distR="114300" simplePos="0" relativeHeight="251706368" behindDoc="1" locked="0" layoutInCell="1" allowOverlap="1" wp14:anchorId="081CDF77" wp14:editId="56B584F6">
            <wp:simplePos x="0" y="0"/>
            <wp:positionH relativeFrom="column">
              <wp:posOffset>4725035</wp:posOffset>
            </wp:positionH>
            <wp:positionV relativeFrom="paragraph">
              <wp:posOffset>128905</wp:posOffset>
            </wp:positionV>
            <wp:extent cx="1760220" cy="1312545"/>
            <wp:effectExtent l="0" t="0" r="0" b="1905"/>
            <wp:wrapTight wrapText="bothSides">
              <wp:wrapPolygon edited="0">
                <wp:start x="0" y="0"/>
                <wp:lineTo x="0" y="21318"/>
                <wp:lineTo x="21273" y="21318"/>
                <wp:lineTo x="212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3393" r="35714"/>
                    <a:stretch/>
                  </pic:blipFill>
                  <pic:spPr bwMode="auto">
                    <a:xfrm>
                      <a:off x="0" y="0"/>
                      <a:ext cx="1760220" cy="1312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b/>
        </w:rPr>
        <w:t>2. 1234567</w:t>
      </w:r>
    </w:p>
    <w:p w:rsidR="003238E0" w:rsidRDefault="003238E0" w:rsidP="00D639AB">
      <w:pPr>
        <w:spacing w:after="0" w:line="240" w:lineRule="auto"/>
        <w:jc w:val="both"/>
        <w:rPr>
          <w:noProof/>
          <w:lang w:eastAsia="fr-FR"/>
        </w:rPr>
      </w:pPr>
      <w:r>
        <w:rPr>
          <w:rFonts w:eastAsiaTheme="minorEastAsia"/>
        </w:rPr>
        <w:t>On considère un carré ABCD de côté 1234. Sur le côté [CD], on place le point E tel que CE = 567. Le carré CEFG est construit, à l’extérieur du carré ABCD. Le cercle circonscrit au triangle ACF recoupe [BC]en H. Quelle est la distance CH ?</w:t>
      </w:r>
      <w:r w:rsidRPr="006917F3">
        <w:rPr>
          <w:noProof/>
          <w:lang w:eastAsia="fr-FR"/>
        </w:rPr>
        <w:t xml:space="preserve"> </w:t>
      </w:r>
    </w:p>
    <w:p w:rsidR="003238E0" w:rsidRDefault="003238E0" w:rsidP="00D639AB">
      <w:pPr>
        <w:spacing w:after="0" w:line="240" w:lineRule="auto"/>
        <w:jc w:val="both"/>
        <w:rPr>
          <w:noProof/>
          <w:lang w:eastAsia="fr-FR"/>
        </w:rPr>
      </w:pPr>
    </w:p>
    <w:p w:rsidR="003238E0" w:rsidRDefault="003238E0" w:rsidP="00A93C60">
      <w:pPr>
        <w:spacing w:after="0" w:line="240" w:lineRule="auto"/>
        <w:jc w:val="both"/>
        <w:rPr>
          <w:b/>
        </w:rPr>
      </w:pPr>
      <w:r>
        <w:rPr>
          <w:b/>
        </w:rPr>
        <w:t>3. Un rayon connu</w:t>
      </w:r>
    </w:p>
    <w:p w:rsidR="003238E0" w:rsidRDefault="003238E0" w:rsidP="00A93C60">
      <w:pPr>
        <w:spacing w:after="0" w:line="240" w:lineRule="auto"/>
        <w:jc w:val="both"/>
      </w:pPr>
      <w:r w:rsidRPr="001D66F7">
        <w:rPr>
          <w:noProof/>
          <w:lang w:eastAsia="fr-FR"/>
        </w:rPr>
        <w:drawing>
          <wp:anchor distT="0" distB="0" distL="114300" distR="114300" simplePos="0" relativeHeight="251707392" behindDoc="1" locked="0" layoutInCell="1" allowOverlap="1" wp14:anchorId="4385DF72" wp14:editId="01D9FCBF">
            <wp:simplePos x="0" y="0"/>
            <wp:positionH relativeFrom="column">
              <wp:posOffset>-45085</wp:posOffset>
            </wp:positionH>
            <wp:positionV relativeFrom="paragraph">
              <wp:posOffset>66040</wp:posOffset>
            </wp:positionV>
            <wp:extent cx="2385060" cy="1165860"/>
            <wp:effectExtent l="0" t="0" r="0" b="0"/>
            <wp:wrapTight wrapText="bothSides">
              <wp:wrapPolygon edited="0">
                <wp:start x="0" y="0"/>
                <wp:lineTo x="0" y="21176"/>
                <wp:lineTo x="21393" y="21176"/>
                <wp:lineTo x="2139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6206" t="23377" r="18588" b="11689"/>
                    <a:stretch/>
                  </pic:blipFill>
                  <pic:spPr bwMode="auto">
                    <a:xfrm>
                      <a:off x="0" y="0"/>
                      <a:ext cx="238506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On considère un parallélogramme ABCD et deux cercles de même rayon </w:t>
      </w:r>
      <w:r>
        <w:rPr>
          <w:i/>
        </w:rPr>
        <w:t>R</w:t>
      </w:r>
      <w:r>
        <w:t xml:space="preserve">, l’un passant par les points A et B, l’autre par les points B et C. Ces deux cercles ont en commun les points B et E. On suppose que le point E n’est pas un sommet du parallélogramme. Montrer que le rayon du cercle circonscrit au triangle ADE est aussi </w:t>
      </w:r>
      <w:r>
        <w:rPr>
          <w:i/>
        </w:rPr>
        <w:t>R</w:t>
      </w:r>
      <w:r>
        <w:t>.</w:t>
      </w:r>
    </w:p>
    <w:p w:rsidR="003238E0" w:rsidRDefault="003238E0" w:rsidP="00A93C60">
      <w:pPr>
        <w:spacing w:after="0" w:line="240" w:lineRule="auto"/>
        <w:jc w:val="both"/>
      </w:pPr>
      <w:r w:rsidRPr="00E348AB">
        <w:rPr>
          <w:b/>
          <w:noProof/>
          <w:lang w:eastAsia="fr-FR"/>
        </w:rPr>
        <w:drawing>
          <wp:anchor distT="0" distB="0" distL="114300" distR="114300" simplePos="0" relativeHeight="251708416" behindDoc="1" locked="0" layoutInCell="1" allowOverlap="1" wp14:anchorId="4D830947" wp14:editId="3707CC60">
            <wp:simplePos x="0" y="0"/>
            <wp:positionH relativeFrom="column">
              <wp:posOffset>2917190</wp:posOffset>
            </wp:positionH>
            <wp:positionV relativeFrom="paragraph">
              <wp:posOffset>113665</wp:posOffset>
            </wp:positionV>
            <wp:extent cx="1174115" cy="1226820"/>
            <wp:effectExtent l="0" t="0" r="6985" b="0"/>
            <wp:wrapTight wrapText="bothSides">
              <wp:wrapPolygon edited="0">
                <wp:start x="0" y="0"/>
                <wp:lineTo x="0" y="21130"/>
                <wp:lineTo x="21378" y="21130"/>
                <wp:lineTo x="213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5000" t="1316" r="37628" b="18121"/>
                    <a:stretch/>
                  </pic:blipFill>
                  <pic:spPr bwMode="auto">
                    <a:xfrm>
                      <a:off x="0" y="0"/>
                      <a:ext cx="1174115"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38E0" w:rsidRDefault="003238E0" w:rsidP="00E348AB">
      <w:pPr>
        <w:spacing w:after="0" w:line="240" w:lineRule="auto"/>
        <w:jc w:val="both"/>
      </w:pPr>
      <w:r>
        <w:rPr>
          <w:b/>
        </w:rPr>
        <w:t>4. Les vertus du cercle exinscrit</w:t>
      </w:r>
    </w:p>
    <w:p w:rsidR="003238E0" w:rsidRDefault="003238E0" w:rsidP="00E348AB">
      <w:pPr>
        <w:spacing w:after="0" w:line="240" w:lineRule="auto"/>
        <w:jc w:val="both"/>
      </w:pPr>
      <w:r>
        <w:t>1. On considère un triangle ABC et un point P intérieur à ce triangle. Comment construire un cercle passant par P et tangent aux demi-droites [AB) et [AC) ?</w:t>
      </w:r>
    </w:p>
    <w:p w:rsidR="003238E0" w:rsidRPr="00E20F28" w:rsidRDefault="003238E0" w:rsidP="00E348AB">
      <w:pPr>
        <w:spacing w:after="0" w:line="240" w:lineRule="auto"/>
        <w:jc w:val="both"/>
      </w:pPr>
      <w:r>
        <w:t>2. Une droite passant par P rencontre les demi-droites [AB) et [AC) en Q et R. Quel est le minimum du périmètre du triangle AQR ?</w:t>
      </w:r>
    </w:p>
    <w:p w:rsidR="003238E0" w:rsidRPr="008D5091" w:rsidRDefault="003238E0" w:rsidP="00A93C60">
      <w:pPr>
        <w:spacing w:after="0" w:line="240" w:lineRule="auto"/>
        <w:jc w:val="both"/>
        <w:rPr>
          <w:b/>
        </w:rPr>
      </w:pPr>
    </w:p>
    <w:p w:rsidR="003238E0" w:rsidRDefault="003238E0" w:rsidP="00935D97">
      <w:pPr>
        <w:spacing w:after="0" w:line="240" w:lineRule="auto"/>
        <w:jc w:val="both"/>
        <w:rPr>
          <w:b/>
        </w:rPr>
      </w:pPr>
      <w:r>
        <w:rPr>
          <w:b/>
        </w:rPr>
        <w:t>5. Équidistances</w:t>
      </w:r>
    </w:p>
    <w:p w:rsidR="003238E0" w:rsidRDefault="003238E0" w:rsidP="00935D97">
      <w:pPr>
        <w:spacing w:after="0" w:line="240" w:lineRule="auto"/>
        <w:jc w:val="both"/>
        <w:rPr>
          <w:rFonts w:eastAsiaTheme="minorEastAsia"/>
        </w:rPr>
      </w:pPr>
      <w:r>
        <w:t xml:space="preserve">Quatre points du plan, A, B, C et D sont tels que les distances AB, AC, AD, BC, BD et CD ne prennent que deux valeurs </w:t>
      </w:r>
      <m:oMath>
        <m:r>
          <w:rPr>
            <w:rFonts w:ascii="Cambria Math" w:hAnsi="Cambria Math"/>
          </w:rPr>
          <m:t xml:space="preserve">a </m:t>
        </m:r>
        <m:r>
          <m:rPr>
            <m:sty m:val="p"/>
          </m:rPr>
          <w:rPr>
            <w:rFonts w:ascii="Cambria Math" w:hAnsi="Cambria Math"/>
          </w:rPr>
          <m:t>et</m:t>
        </m:r>
        <m:r>
          <w:rPr>
            <w:rFonts w:ascii="Cambria Math" w:hAnsi="Cambria Math"/>
          </w:rPr>
          <m:t xml:space="preserve"> b</m:t>
        </m:r>
      </m:oMath>
      <w:r>
        <w:rPr>
          <w:rFonts w:eastAsiaTheme="minorEastAsia"/>
        </w:rPr>
        <w:t xml:space="preserve"> (dire pourquoi elles ne peuvent être toutes égales). Quels sont les rapports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possibles ?</w:t>
      </w:r>
    </w:p>
    <w:p w:rsidR="003238E0" w:rsidRDefault="003238E0" w:rsidP="00935D97">
      <w:pPr>
        <w:spacing w:after="0" w:line="240" w:lineRule="auto"/>
        <w:jc w:val="both"/>
        <w:rPr>
          <w:rFonts w:eastAsiaTheme="minorEastAsia"/>
        </w:rPr>
      </w:pPr>
    </w:p>
    <w:p w:rsidR="003238E0" w:rsidRDefault="003238E0" w:rsidP="00935D97">
      <w:pPr>
        <w:spacing w:after="0" w:line="240" w:lineRule="auto"/>
        <w:jc w:val="both"/>
        <w:rPr>
          <w:rFonts w:eastAsiaTheme="minorEastAsia"/>
        </w:rPr>
      </w:pPr>
      <w:r w:rsidRPr="00EC04AB">
        <w:rPr>
          <w:rFonts w:eastAsiaTheme="minorEastAsia"/>
          <w:noProof/>
          <w:lang w:eastAsia="fr-FR"/>
        </w:rPr>
        <w:drawing>
          <wp:anchor distT="0" distB="0" distL="114300" distR="114300" simplePos="0" relativeHeight="251710464" behindDoc="1" locked="0" layoutInCell="1" allowOverlap="1" wp14:anchorId="146FFDD6" wp14:editId="2769A7DA">
            <wp:simplePos x="0" y="0"/>
            <wp:positionH relativeFrom="column">
              <wp:posOffset>4878070</wp:posOffset>
            </wp:positionH>
            <wp:positionV relativeFrom="paragraph">
              <wp:posOffset>172720</wp:posOffset>
            </wp:positionV>
            <wp:extent cx="1773555" cy="1066800"/>
            <wp:effectExtent l="0" t="0" r="0" b="0"/>
            <wp:wrapTight wrapText="bothSides">
              <wp:wrapPolygon edited="0">
                <wp:start x="0" y="0"/>
                <wp:lineTo x="0" y="21214"/>
                <wp:lineTo x="21345" y="21214"/>
                <wp:lineTo x="2134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3087" t="20063" r="35970" b="24622"/>
                    <a:stretch/>
                  </pic:blipFill>
                  <pic:spPr bwMode="auto">
                    <a:xfrm>
                      <a:off x="0" y="0"/>
                      <a:ext cx="177355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b/>
        </w:rPr>
        <w:t>6. Grand angle</w:t>
      </w:r>
    </w:p>
    <w:p w:rsidR="003238E0" w:rsidRPr="00EC04AB" w:rsidRDefault="003238E0" w:rsidP="00935D97">
      <w:pPr>
        <w:spacing w:after="0" w:line="240" w:lineRule="auto"/>
        <w:jc w:val="both"/>
      </w:pPr>
      <w:r>
        <w:rPr>
          <w:rFonts w:eastAsiaTheme="minorEastAsia"/>
        </w:rPr>
        <w:t xml:space="preserve">La rectangle ABCD est tel que AB = 2 et BC = 1. On choisit au hasard un point P sur le segment [CD]. Quelle est la probabilité que l’angle </w:t>
      </w:r>
      <m:oMath>
        <m:acc>
          <m:accPr>
            <m:ctrlPr>
              <w:rPr>
                <w:rFonts w:ascii="Cambria Math" w:eastAsiaTheme="minorEastAsia" w:hAnsi="Cambria Math"/>
              </w:rPr>
            </m:ctrlPr>
          </m:accPr>
          <m:e>
            <m:r>
              <m:rPr>
                <m:sty m:val="p"/>
              </m:rPr>
              <w:rPr>
                <w:rFonts w:ascii="Cambria Math" w:eastAsiaTheme="minorEastAsia" w:hAnsi="Cambria Math"/>
              </w:rPr>
              <m:t>APB</m:t>
            </m:r>
          </m:e>
        </m:acc>
      </m:oMath>
      <w:r>
        <w:rPr>
          <w:rFonts w:eastAsiaTheme="minorEastAsia"/>
        </w:rPr>
        <w:t xml:space="preserve"> soit le plus grand des angles du triangle APB</w:t>
      </w:r>
    </w:p>
    <w:p w:rsidR="003238E0" w:rsidRDefault="003238E0" w:rsidP="00D639AB">
      <w:pPr>
        <w:jc w:val="both"/>
        <w:rPr>
          <w:b/>
        </w:rPr>
      </w:pPr>
    </w:p>
    <w:p w:rsidR="003238E0" w:rsidRPr="00D639AB" w:rsidRDefault="003238E0" w:rsidP="00D639AB">
      <w:pPr>
        <w:jc w:val="both"/>
        <w:rPr>
          <w:b/>
        </w:rPr>
      </w:pPr>
    </w:p>
    <w:p w:rsidR="003238E0" w:rsidRDefault="003238E0" w:rsidP="00C252E7">
      <w:pPr>
        <w:jc w:val="center"/>
        <w:rPr>
          <w:b/>
          <w:sz w:val="28"/>
          <w:szCs w:val="28"/>
        </w:rPr>
      </w:pPr>
    </w:p>
    <w:p w:rsidR="003238E0" w:rsidRDefault="003238E0" w:rsidP="00C252E7">
      <w:pPr>
        <w:jc w:val="center"/>
        <w:rPr>
          <w:b/>
          <w:sz w:val="28"/>
          <w:szCs w:val="28"/>
        </w:rPr>
      </w:pPr>
    </w:p>
    <w:p w:rsidR="003238E0" w:rsidRDefault="003238E0">
      <w:pPr>
        <w:rPr>
          <w:b/>
          <w:sz w:val="28"/>
          <w:szCs w:val="28"/>
        </w:rPr>
      </w:pPr>
      <w:r>
        <w:rPr>
          <w:b/>
          <w:sz w:val="28"/>
          <w:szCs w:val="28"/>
        </w:rPr>
        <w:br w:type="page"/>
      </w:r>
    </w:p>
    <w:p w:rsidR="003238E0" w:rsidRDefault="003238E0" w:rsidP="00C252E7">
      <w:pPr>
        <w:jc w:val="center"/>
        <w:rPr>
          <w:b/>
          <w:sz w:val="28"/>
          <w:szCs w:val="28"/>
        </w:rPr>
      </w:pPr>
      <w:r>
        <w:rPr>
          <w:b/>
          <w:sz w:val="28"/>
          <w:szCs w:val="28"/>
        </w:rPr>
        <w:lastRenderedPageBreak/>
        <w:t>Thème : Nombres et dénombrement</w:t>
      </w:r>
    </w:p>
    <w:p w:rsidR="003238E0" w:rsidRDefault="003238E0" w:rsidP="00C252E7">
      <w:pPr>
        <w:spacing w:after="0" w:line="240" w:lineRule="auto"/>
        <w:jc w:val="both"/>
        <w:rPr>
          <w:b/>
        </w:rPr>
      </w:pPr>
      <w:r>
        <w:rPr>
          <w:b/>
          <w:noProof/>
          <w:lang w:eastAsia="fr-FR"/>
        </w:rPr>
        <w:drawing>
          <wp:anchor distT="0" distB="0" distL="114300" distR="114300" simplePos="0" relativeHeight="251704320" behindDoc="1" locked="0" layoutInCell="1" allowOverlap="1" wp14:anchorId="01CE04EA" wp14:editId="579F3FAD">
            <wp:simplePos x="0" y="0"/>
            <wp:positionH relativeFrom="column">
              <wp:posOffset>5261610</wp:posOffset>
            </wp:positionH>
            <wp:positionV relativeFrom="paragraph">
              <wp:posOffset>48260</wp:posOffset>
            </wp:positionV>
            <wp:extent cx="1405890" cy="1455420"/>
            <wp:effectExtent l="0" t="0" r="3810" b="0"/>
            <wp:wrapTight wrapText="bothSides">
              <wp:wrapPolygon edited="0">
                <wp:start x="0" y="0"/>
                <wp:lineTo x="0" y="21204"/>
                <wp:lineTo x="21366" y="21204"/>
                <wp:lineTo x="2136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589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1. Un, deux, trois</w:t>
      </w:r>
    </w:p>
    <w:p w:rsidR="003238E0" w:rsidRDefault="003238E0" w:rsidP="00C252E7">
      <w:pPr>
        <w:spacing w:after="0" w:line="240" w:lineRule="auto"/>
        <w:jc w:val="both"/>
      </w:pPr>
      <w:r>
        <w:t>Le plateau genre « Sudoku » ci-contre doit être complété : les cases vides seront remplies avec les symboles 1, 2 ou 3, de sorte que sur toute diagonale comportant un nombre de cases multiple de 3 on trouve autant de cases marquées 1, marquées 2 ou marquées 3.</w:t>
      </w:r>
    </w:p>
    <w:p w:rsidR="003238E0" w:rsidRPr="00C252E7" w:rsidRDefault="003238E0" w:rsidP="00C252E7">
      <w:pPr>
        <w:spacing w:after="0" w:line="240" w:lineRule="auto"/>
        <w:jc w:val="both"/>
      </w:pPr>
    </w:p>
    <w:p w:rsidR="003238E0" w:rsidRDefault="003238E0" w:rsidP="0088683D">
      <w:pPr>
        <w:spacing w:after="0" w:line="240" w:lineRule="auto"/>
        <w:jc w:val="both"/>
        <w:rPr>
          <w:b/>
        </w:rPr>
      </w:pPr>
      <w:r>
        <w:rPr>
          <w:b/>
        </w:rPr>
        <w:t>2. On n’arrête pas le progrès (</w:t>
      </w:r>
      <w:r>
        <w:rPr>
          <w:b/>
          <w:i/>
        </w:rPr>
        <w:t>Olympiades internationales des métropoles – Moscou septembre 2016</w:t>
      </w:r>
      <w:r>
        <w:rPr>
          <w:b/>
        </w:rPr>
        <w:t>)</w:t>
      </w:r>
    </w:p>
    <w:p w:rsidR="003238E0" w:rsidRDefault="003238E0" w:rsidP="0088683D">
      <w:pPr>
        <w:spacing w:after="0" w:line="240" w:lineRule="auto"/>
        <w:jc w:val="both"/>
        <w:rPr>
          <w:rFonts w:eastAsiaTheme="minorEastAsia"/>
        </w:rPr>
      </w:pPr>
      <w:r>
        <w:t xml:space="preserve">Chaque année, le </w:t>
      </w:r>
      <w:r w:rsidRPr="0088683D">
        <w:rPr>
          <w:i/>
        </w:rPr>
        <w:t>Groupe des économistes optimistes</w:t>
      </w:r>
      <w:r>
        <w:t xml:space="preserve"> publie un rapport fondé sur </w:t>
      </w:r>
      <m:oMath>
        <m:r>
          <w:rPr>
            <w:rFonts w:ascii="Cambria Math" w:hAnsi="Cambria Math"/>
          </w:rPr>
          <m:t>n</m:t>
        </m:r>
      </m:oMath>
      <w:r>
        <w:t xml:space="preserve"> indicateurs. Pour chaque indice </w:t>
      </w:r>
      <m:oMath>
        <m:r>
          <w:rPr>
            <w:rFonts w:ascii="Cambria Math" w:hAnsi="Cambria Math"/>
          </w:rPr>
          <m:t>i</m:t>
        </m:r>
      </m:oMath>
      <w:r>
        <w:rPr>
          <w:rFonts w:eastAsiaTheme="minorEastAsia"/>
        </w:rPr>
        <w:t xml:space="preserve">, le </w:t>
      </w:r>
      <m:oMath>
        <m:r>
          <w:rPr>
            <w:rFonts w:ascii="Cambria Math" w:eastAsiaTheme="minorEastAsia" w:hAnsi="Cambria Math"/>
          </w:rPr>
          <m:t>i</m:t>
        </m:r>
      </m:oMath>
      <w:r>
        <w:rPr>
          <w:rFonts w:eastAsiaTheme="minorEastAsia"/>
        </w:rPr>
        <w:t xml:space="preserve">-ème indicateur prend une valeur entière comprise entre 1 et un certain entier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Les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sont tels que </w:t>
      </w:r>
      <m:oMath>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i=n</m:t>
            </m:r>
          </m:sup>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nary>
      </m:oMath>
      <w:r>
        <w:rPr>
          <w:rFonts w:eastAsiaTheme="minorEastAsia"/>
        </w:rPr>
        <w:t>.</w:t>
      </w:r>
    </w:p>
    <w:p w:rsidR="003238E0" w:rsidRDefault="003238E0" w:rsidP="0088683D">
      <w:pPr>
        <w:spacing w:after="0" w:line="240" w:lineRule="auto"/>
        <w:jc w:val="both"/>
        <w:rPr>
          <w:rFonts w:eastAsiaTheme="minorEastAsia"/>
        </w:rPr>
      </w:pPr>
      <w:r>
        <w:rPr>
          <w:rFonts w:eastAsiaTheme="minorEastAsia"/>
        </w:rPr>
        <w:t xml:space="preserve">Le rapport annuel conclut dans le sens du progrès chaque fois que </w:t>
      </w:r>
      <m:oMath>
        <m:r>
          <w:rPr>
            <w:rFonts w:ascii="Cambria Math" w:eastAsiaTheme="minorEastAsia" w:hAnsi="Cambria Math"/>
          </w:rPr>
          <m:t>n-1</m:t>
        </m:r>
      </m:oMath>
      <w:r>
        <w:rPr>
          <w:rFonts w:eastAsiaTheme="minorEastAsia"/>
        </w:rPr>
        <w:t xml:space="preserve"> indicateurs au moins ont une valeur supérieure à celle qu’ils avaient l’année précédente. Montrer qu’il est possible de « progresser » indéfiniment.</w:t>
      </w:r>
    </w:p>
    <w:p w:rsidR="003238E0" w:rsidRDefault="003238E0" w:rsidP="0088683D">
      <w:pPr>
        <w:spacing w:after="0" w:line="240" w:lineRule="auto"/>
        <w:jc w:val="both"/>
      </w:pPr>
    </w:p>
    <w:p w:rsidR="003238E0" w:rsidRDefault="003238E0" w:rsidP="00A93C60">
      <w:pPr>
        <w:spacing w:after="0" w:line="240" w:lineRule="auto"/>
        <w:jc w:val="both"/>
        <w:rPr>
          <w:rFonts w:eastAsiaTheme="minorEastAsia"/>
          <w:b/>
        </w:rPr>
      </w:pPr>
      <w:r>
        <w:rPr>
          <w:rFonts w:eastAsiaTheme="minorEastAsia"/>
          <w:b/>
        </w:rPr>
        <w:t>3. Liberté de la presse</w:t>
      </w:r>
    </w:p>
    <w:p w:rsidR="003238E0" w:rsidRDefault="003238E0" w:rsidP="00A93C60">
      <w:pPr>
        <w:spacing w:after="0" w:line="240" w:lineRule="auto"/>
        <w:jc w:val="both"/>
        <w:rPr>
          <w:rFonts w:eastAsiaTheme="minorEastAsia"/>
        </w:rPr>
      </w:pPr>
      <w:r>
        <w:rPr>
          <w:rFonts w:eastAsiaTheme="minorEastAsia"/>
        </w:rPr>
        <w:t xml:space="preserve">Neuf journalistes assistent à une conférence. Chacun d’eux parle au maximum trois langues, et toute paire prise parmi les neuf possède une langue commune. Montrer qu’il existe une langue commune à au moins cinq d’entre eux. </w:t>
      </w:r>
    </w:p>
    <w:p w:rsidR="003238E0" w:rsidRDefault="003238E0" w:rsidP="00A93C60">
      <w:pPr>
        <w:spacing w:after="0" w:line="240" w:lineRule="auto"/>
        <w:jc w:val="both"/>
        <w:rPr>
          <w:rFonts w:eastAsiaTheme="minorEastAsia"/>
        </w:rPr>
      </w:pPr>
    </w:p>
    <w:p w:rsidR="003238E0" w:rsidRDefault="003238E0" w:rsidP="00A93C60">
      <w:pPr>
        <w:spacing w:after="0" w:line="240" w:lineRule="auto"/>
        <w:jc w:val="both"/>
        <w:rPr>
          <w:rFonts w:eastAsiaTheme="minorEastAsia"/>
          <w:b/>
        </w:rPr>
      </w:pPr>
      <w:r>
        <w:rPr>
          <w:rFonts w:eastAsiaTheme="minorEastAsia"/>
          <w:b/>
        </w:rPr>
        <w:t>4. Un très grand nombre</w:t>
      </w:r>
    </w:p>
    <w:p w:rsidR="003238E0" w:rsidRDefault="003238E0" w:rsidP="00A93C60">
      <w:pPr>
        <w:spacing w:after="0" w:line="240" w:lineRule="auto"/>
        <w:jc w:val="both"/>
        <w:rPr>
          <w:rFonts w:eastAsiaTheme="minorEastAsia"/>
        </w:rPr>
      </w:pPr>
      <w:r>
        <w:rPr>
          <w:rFonts w:eastAsiaTheme="minorEastAsia"/>
        </w:rPr>
        <w:t xml:space="preserve">Soit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3</m:t>
                </m:r>
              </m:sup>
            </m:sSup>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2016</m:t>
                </m:r>
              </m:sup>
            </m:sSup>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2017</m:t>
                </m:r>
              </m:sup>
            </m:sSup>
          </m:sup>
        </m:sSup>
      </m:oMath>
      <w:r>
        <w:rPr>
          <w:rFonts w:eastAsiaTheme="minorEastAsia"/>
        </w:rPr>
        <w:t xml:space="preserve"> Quels sont les deux derniers chiffres de l’écriture décimale de </w:t>
      </w:r>
      <m:oMath>
        <m:r>
          <w:rPr>
            <w:rFonts w:ascii="Cambria Math" w:eastAsiaTheme="minorEastAsia" w:hAnsi="Cambria Math"/>
          </w:rPr>
          <m:t xml:space="preserve">N? </m:t>
        </m:r>
      </m:oMath>
    </w:p>
    <w:p w:rsidR="003238E0" w:rsidRDefault="003238E0" w:rsidP="00A93C60">
      <w:pPr>
        <w:spacing w:after="0" w:line="240" w:lineRule="auto"/>
        <w:jc w:val="both"/>
        <w:rPr>
          <w:rFonts w:eastAsiaTheme="minorEastAsia"/>
        </w:rPr>
      </w:pPr>
    </w:p>
    <w:p w:rsidR="003238E0" w:rsidRDefault="003238E0" w:rsidP="00A93C60">
      <w:pPr>
        <w:spacing w:after="0" w:line="240" w:lineRule="auto"/>
        <w:jc w:val="both"/>
        <w:rPr>
          <w:rFonts w:eastAsiaTheme="minorEastAsia"/>
          <w:b/>
        </w:rPr>
      </w:pPr>
      <w:r>
        <w:rPr>
          <w:rFonts w:eastAsiaTheme="minorEastAsia"/>
          <w:b/>
        </w:rPr>
        <w:t>5. Loto</w:t>
      </w:r>
    </w:p>
    <w:p w:rsidR="003238E0" w:rsidRDefault="003238E0" w:rsidP="00A93C60">
      <w:pPr>
        <w:spacing w:after="0" w:line="240" w:lineRule="auto"/>
        <w:jc w:val="both"/>
        <w:rPr>
          <w:rFonts w:eastAsiaTheme="minorEastAsia"/>
        </w:rPr>
      </w:pPr>
      <w:r>
        <w:rPr>
          <w:rFonts w:eastAsiaTheme="minorEastAsia"/>
        </w:rPr>
        <w:t xml:space="preserve">Des jetons marqués des nombres entiers de 1 à </w:t>
      </w:r>
      <m:oMath>
        <m:r>
          <w:rPr>
            <w:rFonts w:ascii="Cambria Math" w:eastAsiaTheme="minorEastAsia" w:hAnsi="Cambria Math"/>
          </w:rPr>
          <m:t>N</m:t>
        </m:r>
      </m:oMath>
      <w:r>
        <w:rPr>
          <w:rFonts w:eastAsiaTheme="minorEastAsia"/>
        </w:rPr>
        <w:t xml:space="preserve"> sont répartis dans deux sacs. On tire un jeton d’un sac et on le met dans l’autre. La moyenne des numéros des jetons du premier sac et la moyenne des numéros des jetons du second sac augmentent l’une et l’autre de </w:t>
      </w:r>
      <m:oMath>
        <m:r>
          <w:rPr>
            <w:rFonts w:ascii="Cambria Math" w:eastAsiaTheme="minorEastAsia" w:hAnsi="Cambria Math"/>
          </w:rPr>
          <m:t>x</m:t>
        </m:r>
      </m:oMath>
      <w:r>
        <w:rPr>
          <w:rFonts w:eastAsiaTheme="minorEastAsia"/>
        </w:rPr>
        <w:t xml:space="preserve">. Quelle est la plus grande valeur possible de </w:t>
      </w:r>
      <m:oMath>
        <m:r>
          <w:rPr>
            <w:rFonts w:ascii="Cambria Math" w:eastAsiaTheme="minorEastAsia" w:hAnsi="Cambria Math"/>
          </w:rPr>
          <m:t>x </m:t>
        </m:r>
      </m:oMath>
      <w:r>
        <w:rPr>
          <w:rFonts w:eastAsiaTheme="minorEastAsia"/>
        </w:rPr>
        <w:t>?</w:t>
      </w:r>
    </w:p>
    <w:p w:rsidR="003238E0" w:rsidRDefault="003238E0" w:rsidP="00A93C60">
      <w:pPr>
        <w:spacing w:after="0" w:line="240" w:lineRule="auto"/>
        <w:jc w:val="both"/>
        <w:rPr>
          <w:rFonts w:eastAsiaTheme="minorEastAsia"/>
        </w:rPr>
      </w:pPr>
    </w:p>
    <w:p w:rsidR="003238E0" w:rsidRDefault="003238E0" w:rsidP="00A93C60">
      <w:pPr>
        <w:spacing w:after="0" w:line="240" w:lineRule="auto"/>
        <w:jc w:val="both"/>
        <w:rPr>
          <w:rFonts w:eastAsiaTheme="minorEastAsia"/>
          <w:b/>
        </w:rPr>
      </w:pPr>
      <w:r>
        <w:rPr>
          <w:rFonts w:eastAsiaTheme="minorEastAsia"/>
          <w:b/>
        </w:rPr>
        <w:t>6. Un sept, ça se trouve, mais deux…</w:t>
      </w:r>
    </w:p>
    <w:p w:rsidR="003238E0" w:rsidRDefault="003238E0" w:rsidP="00A93C60">
      <w:pPr>
        <w:spacing w:after="0" w:line="240" w:lineRule="auto"/>
        <w:jc w:val="both"/>
        <w:rPr>
          <w:rFonts w:eastAsiaTheme="minorEastAsia"/>
        </w:rPr>
      </w:pPr>
      <w:r>
        <w:rPr>
          <w:rFonts w:eastAsiaTheme="minorEastAsia"/>
        </w:rPr>
        <w:t xml:space="preserve">Deux entiers positifs </w:t>
      </w:r>
      <m:oMath>
        <m:r>
          <w:rPr>
            <w:rFonts w:ascii="Cambria Math" w:eastAsiaTheme="minorEastAsia" w:hAnsi="Cambria Math"/>
          </w:rPr>
          <m:t xml:space="preserve">x </m:t>
        </m:r>
        <m:r>
          <m:rPr>
            <m:sty m:val="p"/>
          </m:rPr>
          <w:rPr>
            <w:rFonts w:ascii="Cambria Math" w:eastAsiaTheme="minorEastAsia" w:hAnsi="Cambria Math"/>
          </w:rPr>
          <m:t>et</m:t>
        </m:r>
        <m:r>
          <w:rPr>
            <w:rFonts w:ascii="Cambria Math" w:eastAsiaTheme="minorEastAsia" w:hAnsi="Cambria Math"/>
          </w:rPr>
          <m:t xml:space="preserve"> y</m:t>
        </m:r>
      </m:oMath>
      <w:r>
        <w:rPr>
          <w:rFonts w:eastAsiaTheme="minorEastAsia"/>
        </w:rPr>
        <w:t xml:space="preserve"> sont tels que </w:t>
      </w:r>
      <m:oMath>
        <m:r>
          <w:rPr>
            <w:rFonts w:ascii="Cambria Math" w:eastAsiaTheme="minorEastAsia" w:hAnsi="Cambria Math"/>
          </w:rPr>
          <m:t>x+y</m:t>
        </m:r>
      </m:oMath>
      <w:r>
        <w:rPr>
          <w:rFonts w:eastAsiaTheme="minorEastAsia"/>
        </w:rPr>
        <w:t xml:space="preserve"> est un multiple de 7. Montrer que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7</m:t>
            </m:r>
          </m:sup>
        </m:sSup>
      </m:oMath>
      <w:r>
        <w:rPr>
          <w:rFonts w:eastAsiaTheme="minorEastAsia"/>
        </w:rPr>
        <w:t>est un multiple de 49.</w:t>
      </w:r>
    </w:p>
    <w:p w:rsidR="003238E0" w:rsidRDefault="003238E0" w:rsidP="00A93C60">
      <w:pPr>
        <w:spacing w:after="0" w:line="240" w:lineRule="auto"/>
        <w:jc w:val="both"/>
        <w:rPr>
          <w:rFonts w:eastAsiaTheme="minorEastAsia"/>
        </w:rPr>
      </w:pPr>
    </w:p>
    <w:p w:rsidR="003238E0" w:rsidRDefault="003238E0" w:rsidP="00A93C60">
      <w:pPr>
        <w:spacing w:after="0" w:line="240" w:lineRule="auto"/>
        <w:jc w:val="both"/>
        <w:rPr>
          <w:rFonts w:eastAsiaTheme="minorEastAsia"/>
          <w:b/>
        </w:rPr>
      </w:pPr>
      <w:r>
        <w:rPr>
          <w:rFonts w:eastAsiaTheme="minorEastAsia"/>
          <w:b/>
        </w:rPr>
        <w:t>7. Combien de milieux ?</w:t>
      </w:r>
    </w:p>
    <w:p w:rsidR="003238E0" w:rsidRPr="00822DF4" w:rsidRDefault="003238E0" w:rsidP="00A93C60">
      <w:pPr>
        <w:spacing w:after="0" w:line="240" w:lineRule="auto"/>
        <w:jc w:val="both"/>
        <w:rPr>
          <w:rFonts w:eastAsiaTheme="minorEastAsia"/>
        </w:rPr>
      </w:pPr>
      <w:r>
        <w:rPr>
          <w:rFonts w:eastAsiaTheme="minorEastAsia"/>
        </w:rPr>
        <w:t xml:space="preserve">On considère l’ensemble S des points dont les trois coordonnées, entières, vérifient </w:t>
      </w:r>
    </w:p>
    <w:p w:rsidR="003238E0" w:rsidRPr="00822DF4" w:rsidRDefault="003238E0" w:rsidP="00A93C60">
      <w:pPr>
        <w:spacing w:after="0" w:line="240" w:lineRule="auto"/>
        <w:jc w:val="both"/>
        <w:rPr>
          <w:rFonts w:eastAsiaTheme="minorEastAsia"/>
        </w:rPr>
      </w:pPr>
      <m:oMathPara>
        <m:oMathParaPr>
          <m:jc m:val="center"/>
        </m:oMathParaPr>
        <m:oMath>
          <m:r>
            <w:rPr>
              <w:rFonts w:ascii="Cambria Math" w:eastAsiaTheme="minorEastAsia" w:hAnsi="Cambria Math"/>
            </w:rPr>
            <m:t>0≤x≤2, 0≤y≤3, 0≤z≤4</m:t>
          </m:r>
        </m:oMath>
      </m:oMathPara>
    </w:p>
    <w:p w:rsidR="003238E0" w:rsidRDefault="003238E0" w:rsidP="00A93C60">
      <w:pPr>
        <w:spacing w:after="0" w:line="240" w:lineRule="auto"/>
        <w:jc w:val="both"/>
        <w:rPr>
          <w:rFonts w:eastAsiaTheme="minorEastAsia"/>
        </w:rPr>
      </w:pPr>
      <w:r>
        <w:rPr>
          <w:rFonts w:eastAsiaTheme="minorEastAsia"/>
        </w:rPr>
        <w:t xml:space="preserve">À chaque paire de points pris parmi ceux-ci on associe son milieu. Quelle est la probabilité que, deux points étant choisis au hasard dans S, leur milieu soit un élément de S ? </w:t>
      </w:r>
    </w:p>
    <w:p w:rsidR="003238E0" w:rsidRDefault="003238E0" w:rsidP="00A93C60">
      <w:pPr>
        <w:spacing w:after="0" w:line="240" w:lineRule="auto"/>
        <w:jc w:val="both"/>
        <w:rPr>
          <w:rFonts w:eastAsiaTheme="minorEastAsia"/>
        </w:rPr>
      </w:pPr>
      <w:r>
        <w:rPr>
          <w:rFonts w:eastAsiaTheme="minorEastAsia"/>
        </w:rPr>
        <w:t xml:space="preserve">On commencera par rappeler le nombre de façons de choisir une paire dans un ensemble à </w:t>
      </w:r>
      <m:oMath>
        <m:r>
          <w:rPr>
            <w:rFonts w:ascii="Cambria Math" w:eastAsiaTheme="minorEastAsia" w:hAnsi="Cambria Math"/>
          </w:rPr>
          <m:t>n</m:t>
        </m:r>
      </m:oMath>
      <w:r>
        <w:rPr>
          <w:rFonts w:eastAsiaTheme="minorEastAsia"/>
        </w:rPr>
        <w:t xml:space="preserve"> éléments.</w:t>
      </w:r>
    </w:p>
    <w:p w:rsidR="003238E0" w:rsidRDefault="003238E0" w:rsidP="00A93C60">
      <w:pPr>
        <w:spacing w:after="0" w:line="240" w:lineRule="auto"/>
        <w:jc w:val="both"/>
        <w:rPr>
          <w:rFonts w:eastAsiaTheme="minorEastAsia"/>
        </w:rPr>
      </w:pPr>
    </w:p>
    <w:p w:rsidR="003238E0" w:rsidRDefault="003238E0" w:rsidP="00A93C60">
      <w:pPr>
        <w:spacing w:after="0" w:line="240" w:lineRule="auto"/>
        <w:jc w:val="both"/>
        <w:rPr>
          <w:rFonts w:eastAsiaTheme="minorEastAsia"/>
          <w:b/>
        </w:rPr>
      </w:pPr>
      <w:r>
        <w:rPr>
          <w:rFonts w:eastAsiaTheme="minorEastAsia"/>
          <w:b/>
        </w:rPr>
        <w:t>8. Image subliminale</w:t>
      </w:r>
    </w:p>
    <w:p w:rsidR="003238E0" w:rsidRPr="00353BFC" w:rsidRDefault="003238E0" w:rsidP="00A93C60">
      <w:pPr>
        <w:spacing w:after="0" w:line="240" w:lineRule="auto"/>
        <w:jc w:val="both"/>
        <w:rPr>
          <w:rFonts w:eastAsiaTheme="minorEastAsia"/>
        </w:rPr>
      </w:pPr>
      <w:r>
        <w:rPr>
          <w:rFonts w:eastAsiaTheme="minorEastAsia"/>
        </w:rPr>
        <w:t>Les trois couleurs primaires, rouge, vert et bleu sont utilisées pour colorer chaque pixel d’un écran (assez grand…). Monter qu’il existe un rectangle dont les quatre pixels-sommets sont de la même couleur.</w:t>
      </w:r>
    </w:p>
    <w:p w:rsidR="003238E0" w:rsidRPr="0088683D" w:rsidRDefault="003238E0" w:rsidP="0088683D">
      <w:pPr>
        <w:spacing w:after="0" w:line="240" w:lineRule="auto"/>
        <w:jc w:val="both"/>
      </w:pPr>
    </w:p>
    <w:p w:rsidR="003238E0" w:rsidRDefault="003238E0">
      <w:pPr>
        <w:rPr>
          <w:b/>
          <w:sz w:val="28"/>
          <w:szCs w:val="28"/>
        </w:rPr>
      </w:pPr>
      <w:r>
        <w:rPr>
          <w:b/>
          <w:sz w:val="28"/>
          <w:szCs w:val="28"/>
        </w:rPr>
        <w:br w:type="page"/>
      </w:r>
    </w:p>
    <w:p w:rsidR="003238E0" w:rsidRDefault="003238E0" w:rsidP="008D5091">
      <w:pPr>
        <w:jc w:val="center"/>
        <w:rPr>
          <w:b/>
          <w:sz w:val="28"/>
          <w:szCs w:val="28"/>
        </w:rPr>
      </w:pPr>
      <w:r>
        <w:rPr>
          <w:b/>
          <w:sz w:val="28"/>
          <w:szCs w:val="28"/>
        </w:rPr>
        <w:lastRenderedPageBreak/>
        <w:t>Thème : Aires et volumes</w:t>
      </w:r>
    </w:p>
    <w:p w:rsidR="003238E0" w:rsidRDefault="003238E0" w:rsidP="00F044A9">
      <w:pPr>
        <w:spacing w:after="0" w:line="240" w:lineRule="auto"/>
        <w:jc w:val="both"/>
        <w:rPr>
          <w:b/>
        </w:rPr>
      </w:pPr>
      <w:r w:rsidRPr="00F044A9">
        <w:rPr>
          <w:noProof/>
          <w:lang w:eastAsia="fr-FR"/>
        </w:rPr>
        <w:drawing>
          <wp:anchor distT="0" distB="0" distL="114300" distR="114300" simplePos="0" relativeHeight="251705344" behindDoc="1" locked="0" layoutInCell="1" allowOverlap="1" wp14:anchorId="7C56E146" wp14:editId="2C0D323E">
            <wp:simplePos x="0" y="0"/>
            <wp:positionH relativeFrom="column">
              <wp:posOffset>5071745</wp:posOffset>
            </wp:positionH>
            <wp:positionV relativeFrom="paragraph">
              <wp:posOffset>142875</wp:posOffset>
            </wp:positionV>
            <wp:extent cx="1412240" cy="1181100"/>
            <wp:effectExtent l="0" t="0" r="0" b="0"/>
            <wp:wrapTight wrapText="bothSides">
              <wp:wrapPolygon edited="0">
                <wp:start x="0" y="0"/>
                <wp:lineTo x="0" y="21252"/>
                <wp:lineTo x="21270" y="21252"/>
                <wp:lineTo x="2127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0663" t="15455" r="45918" b="10968"/>
                    <a:stretch/>
                  </pic:blipFill>
                  <pic:spPr bwMode="auto">
                    <a:xfrm>
                      <a:off x="0" y="0"/>
                      <a:ext cx="141224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1. Diagonales isométriques</w:t>
      </w:r>
    </w:p>
    <w:p w:rsidR="003238E0" w:rsidRPr="00F044A9" w:rsidRDefault="003238E0" w:rsidP="00F044A9">
      <w:pPr>
        <w:spacing w:after="0" w:line="240" w:lineRule="auto"/>
        <w:jc w:val="both"/>
      </w:pPr>
      <w:r>
        <w:t xml:space="preserve">Le quadrilatère convexe ABCD est tel que ses diagonales [AC] et [BD] ont pour longueur 1. Son périmètre est </w:t>
      </w:r>
      <m:oMath>
        <m:f>
          <m:fPr>
            <m:ctrlPr>
              <w:rPr>
                <w:rFonts w:ascii="Cambria Math" w:hAnsi="Cambria Math"/>
                <w:i/>
              </w:rPr>
            </m:ctrlPr>
          </m:fPr>
          <m:num>
            <m:r>
              <w:rPr>
                <w:rFonts w:ascii="Cambria Math" w:hAnsi="Cambria Math"/>
              </w:rPr>
              <m:t>5</m:t>
            </m:r>
          </m:num>
          <m:den>
            <m:r>
              <w:rPr>
                <w:rFonts w:ascii="Cambria Math" w:hAnsi="Cambria Math"/>
              </w:rPr>
              <m:t>2</m:t>
            </m:r>
          </m:den>
        </m:f>
      </m:oMath>
      <w:r>
        <w:t xml:space="preserve"> . Quelle est, au maximum, l’aire de ce quadrilatère ?</w:t>
      </w:r>
      <w:r w:rsidRPr="00F044A9">
        <w:rPr>
          <w:noProof/>
          <w:lang w:eastAsia="fr-FR"/>
        </w:rPr>
        <w:t xml:space="preserve"> </w:t>
      </w:r>
    </w:p>
    <w:p w:rsidR="003238E0" w:rsidRDefault="003238E0" w:rsidP="00F044A9">
      <w:pPr>
        <w:jc w:val="both"/>
        <w:rPr>
          <w:b/>
        </w:rPr>
      </w:pPr>
    </w:p>
    <w:p w:rsidR="003238E0" w:rsidRDefault="003238E0" w:rsidP="00E02242">
      <w:pPr>
        <w:spacing w:after="0" w:line="240" w:lineRule="auto"/>
        <w:jc w:val="both"/>
        <w:rPr>
          <w:b/>
        </w:rPr>
      </w:pPr>
      <w:r>
        <w:rPr>
          <w:b/>
        </w:rPr>
        <w:t>2. Une apparition de la moyenne quadratique</w:t>
      </w:r>
    </w:p>
    <w:p w:rsidR="003238E0" w:rsidRDefault="003238E0" w:rsidP="00E02242">
      <w:pPr>
        <w:spacing w:after="0" w:line="240" w:lineRule="auto"/>
        <w:jc w:val="both"/>
        <w:rPr>
          <w:rFonts w:eastAsiaTheme="minorEastAsia"/>
        </w:rPr>
      </w:pPr>
      <w:r>
        <w:t xml:space="preserve">On considère un trapèze de bases </w:t>
      </w:r>
      <m:oMath>
        <m:r>
          <w:rPr>
            <w:rFonts w:ascii="Cambria Math" w:hAnsi="Cambria Math"/>
          </w:rPr>
          <m:t>a</m:t>
        </m:r>
      </m:oMath>
      <w:r>
        <w:rPr>
          <w:rFonts w:eastAsiaTheme="minorEastAsia"/>
        </w:rPr>
        <w:t xml:space="preserve"> et </w:t>
      </w:r>
      <m:oMath>
        <m:r>
          <w:rPr>
            <w:rFonts w:ascii="Cambria Math" w:eastAsiaTheme="minorEastAsia" w:hAnsi="Cambria Math"/>
          </w:rPr>
          <m:t>b</m:t>
        </m:r>
      </m:oMath>
      <w:r>
        <w:rPr>
          <w:rFonts w:eastAsiaTheme="minorEastAsia"/>
        </w:rPr>
        <w:t xml:space="preserve"> et de hauteur </w:t>
      </w:r>
      <m:oMath>
        <m:r>
          <w:rPr>
            <w:rFonts w:ascii="Cambria Math" w:eastAsiaTheme="minorEastAsia" w:hAnsi="Cambria Math"/>
          </w:rPr>
          <m:t>h</m:t>
        </m:r>
      </m:oMath>
      <w:r>
        <w:rPr>
          <w:rFonts w:eastAsiaTheme="minorEastAsia"/>
        </w:rPr>
        <w:t>. Quelle est la longueur du segment parallèle aux bases qui détermine deux trapèzes de même aire ? À quelle distance de la plus grande des bases se situe-t-il ?</w:t>
      </w:r>
    </w:p>
    <w:p w:rsidR="003238E0" w:rsidRDefault="003238E0" w:rsidP="00E0183E">
      <w:pPr>
        <w:spacing w:after="0" w:line="240" w:lineRule="auto"/>
        <w:jc w:val="both"/>
      </w:pPr>
    </w:p>
    <w:p w:rsidR="003238E0" w:rsidRDefault="003238E0" w:rsidP="00E0183E">
      <w:pPr>
        <w:spacing w:after="0" w:line="240" w:lineRule="auto"/>
        <w:jc w:val="both"/>
        <w:rPr>
          <w:b/>
        </w:rPr>
      </w:pPr>
      <w:r>
        <w:rPr>
          <w:b/>
        </w:rPr>
        <w:t>3. Toupie ou soucoupe volante ?</w:t>
      </w:r>
    </w:p>
    <w:p w:rsidR="003238E0" w:rsidRDefault="003238E0" w:rsidP="00A46A10">
      <w:pPr>
        <w:spacing w:after="0" w:line="240" w:lineRule="auto"/>
        <w:jc w:val="both"/>
      </w:pPr>
      <w:r>
        <w:t>Un triangle isocèle de périmètre 20 tourne autour de sa base, engendrant un double cône. Quel est le volume maximum de ce double cône ?</w:t>
      </w:r>
    </w:p>
    <w:p w:rsidR="003238E0" w:rsidRDefault="003238E0" w:rsidP="00A46A10">
      <w:pPr>
        <w:spacing w:after="0" w:line="240" w:lineRule="auto"/>
        <w:jc w:val="both"/>
      </w:pPr>
      <w:r w:rsidRPr="00104056">
        <w:rPr>
          <w:b/>
          <w:noProof/>
          <w:lang w:eastAsia="fr-FR"/>
        </w:rPr>
        <w:drawing>
          <wp:anchor distT="0" distB="0" distL="114300" distR="114300" simplePos="0" relativeHeight="251709440" behindDoc="1" locked="0" layoutInCell="1" allowOverlap="1" wp14:anchorId="2D16487E" wp14:editId="4AE7E75C">
            <wp:simplePos x="0" y="0"/>
            <wp:positionH relativeFrom="column">
              <wp:posOffset>4076700</wp:posOffset>
            </wp:positionH>
            <wp:positionV relativeFrom="paragraph">
              <wp:posOffset>172085</wp:posOffset>
            </wp:positionV>
            <wp:extent cx="2406015" cy="1363980"/>
            <wp:effectExtent l="0" t="0" r="0" b="7620"/>
            <wp:wrapTight wrapText="bothSides">
              <wp:wrapPolygon edited="0">
                <wp:start x="0" y="0"/>
                <wp:lineTo x="0" y="21419"/>
                <wp:lineTo x="21378" y="21419"/>
                <wp:lineTo x="2137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7602" t="24293" r="30612" b="12157"/>
                    <a:stretch/>
                  </pic:blipFill>
                  <pic:spPr bwMode="auto">
                    <a:xfrm>
                      <a:off x="0" y="0"/>
                      <a:ext cx="2406015"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38E0" w:rsidRDefault="003238E0" w:rsidP="00A46A10">
      <w:pPr>
        <w:spacing w:after="0" w:line="240" w:lineRule="auto"/>
        <w:jc w:val="both"/>
        <w:rPr>
          <w:b/>
        </w:rPr>
      </w:pPr>
      <w:r>
        <w:rPr>
          <w:b/>
        </w:rPr>
        <w:t xml:space="preserve">4. Élagage d’un parallélogramme </w:t>
      </w:r>
    </w:p>
    <w:p w:rsidR="003238E0" w:rsidRDefault="003238E0" w:rsidP="00A46A10">
      <w:pPr>
        <w:spacing w:after="0" w:line="240" w:lineRule="auto"/>
        <w:jc w:val="both"/>
      </w:pPr>
      <w:r>
        <w:t xml:space="preserve">On donne un parallélogramme ABCD et les milieux respectifs E, F, G et H de ses côtés [AB], [BC], etc. Les points d’intersection des médianes de ce parallélogramme : [AG] avec [HC], [HC] avec [DF], [DF] avec [GB], etc. sont les sommets d’un octogone I J K L M N O P. </w:t>
      </w:r>
    </w:p>
    <w:p w:rsidR="003238E0" w:rsidRDefault="003238E0" w:rsidP="00A46A10">
      <w:pPr>
        <w:spacing w:after="0" w:line="240" w:lineRule="auto"/>
        <w:jc w:val="both"/>
      </w:pPr>
      <w:r>
        <w:t xml:space="preserve">Quelle fraction de l’aire du parallélogramme l’aire de l’octogone représente-t-elle ? </w:t>
      </w:r>
    </w:p>
    <w:p w:rsidR="003238E0" w:rsidRDefault="003238E0" w:rsidP="00A46A10">
      <w:pPr>
        <w:spacing w:after="0" w:line="240" w:lineRule="auto"/>
        <w:jc w:val="both"/>
      </w:pPr>
    </w:p>
    <w:p w:rsidR="003238E0" w:rsidRDefault="003238E0" w:rsidP="00A46A10">
      <w:pPr>
        <w:spacing w:after="0" w:line="240" w:lineRule="auto"/>
        <w:jc w:val="both"/>
        <w:rPr>
          <w:b/>
        </w:rPr>
      </w:pPr>
      <w:r>
        <w:rPr>
          <w:b/>
        </w:rPr>
        <w:t>5. Pré pas carré</w:t>
      </w:r>
    </w:p>
    <w:p w:rsidR="003238E0" w:rsidRPr="005C40C9" w:rsidRDefault="003238E0" w:rsidP="00A46A10">
      <w:pPr>
        <w:spacing w:after="0" w:line="240" w:lineRule="auto"/>
        <w:jc w:val="both"/>
      </w:pPr>
      <w:r>
        <w:t xml:space="preserve">Le plan étant rapporté à un repère orthonormé, on considère les points A et B de l’axe des abscisses dont les abscisses sont respectivement </w:t>
      </w:r>
      <w:r>
        <w:rPr>
          <w:rFonts w:cstheme="minorHAnsi"/>
        </w:rPr>
        <w:t>–</w:t>
      </w:r>
      <w:r>
        <w:t xml:space="preserve"> 1 et 1. Un point P de l’axe des ordonnées a pour ordonnée le nombre </w:t>
      </w:r>
      <m:oMath>
        <m:r>
          <w:rPr>
            <w:rFonts w:ascii="Cambria Math" w:hAnsi="Cambria Math"/>
          </w:rPr>
          <m:t>t</m:t>
        </m:r>
      </m:oMath>
      <w:r>
        <w:rPr>
          <w:rFonts w:eastAsiaTheme="minorEastAsia"/>
        </w:rPr>
        <w:t xml:space="preserve">, tel que </w:t>
      </w:r>
      <m:oMath>
        <m:r>
          <w:rPr>
            <w:rFonts w:ascii="Cambria Math" w:eastAsiaTheme="minorEastAsia" w:hAnsi="Cambria Math"/>
          </w:rPr>
          <m:t>0≤t≤1</m:t>
        </m:r>
      </m:oMath>
      <w:r>
        <w:rPr>
          <w:rFonts w:eastAsiaTheme="minorEastAsia"/>
        </w:rPr>
        <w:t>. Les points situés sur le cercle de centre P passant par A (et B), décrivent une partie du plan. Quelle est l’aire de cette partie ?</w:t>
      </w:r>
    </w:p>
    <w:p w:rsidR="003238E0" w:rsidRDefault="003238E0" w:rsidP="00A46A10">
      <w:pPr>
        <w:spacing w:after="0" w:line="240" w:lineRule="auto"/>
        <w:jc w:val="both"/>
      </w:pPr>
    </w:p>
    <w:p w:rsidR="003238E0" w:rsidRDefault="003238E0">
      <w:pPr>
        <w:rPr>
          <w:b/>
          <w:sz w:val="28"/>
          <w:szCs w:val="28"/>
        </w:rPr>
      </w:pPr>
      <w:r>
        <w:rPr>
          <w:b/>
          <w:sz w:val="28"/>
          <w:szCs w:val="28"/>
        </w:rPr>
        <w:br w:type="page"/>
      </w:r>
    </w:p>
    <w:p w:rsidR="003238E0" w:rsidRDefault="003238E0" w:rsidP="00A46A10">
      <w:pPr>
        <w:spacing w:after="0" w:line="240" w:lineRule="auto"/>
        <w:jc w:val="center"/>
        <w:rPr>
          <w:b/>
          <w:sz w:val="28"/>
          <w:szCs w:val="28"/>
        </w:rPr>
      </w:pPr>
      <w:r>
        <w:rPr>
          <w:b/>
          <w:sz w:val="28"/>
          <w:szCs w:val="28"/>
        </w:rPr>
        <w:lastRenderedPageBreak/>
        <w:t>Thème : Équations</w:t>
      </w:r>
    </w:p>
    <w:p w:rsidR="003238E0" w:rsidRDefault="003238E0" w:rsidP="005A7786">
      <w:pPr>
        <w:spacing w:after="0" w:line="240" w:lineRule="auto"/>
        <w:jc w:val="both"/>
        <w:rPr>
          <w:b/>
        </w:rPr>
      </w:pPr>
      <w:r>
        <w:rPr>
          <w:b/>
        </w:rPr>
        <w:t>1. Optimisation</w:t>
      </w:r>
    </w:p>
    <w:p w:rsidR="003238E0" w:rsidRDefault="003238E0" w:rsidP="005A7786">
      <w:pPr>
        <w:spacing w:after="0" w:line="240" w:lineRule="auto"/>
        <w:jc w:val="both"/>
        <w:rPr>
          <w:rFonts w:eastAsiaTheme="minorEastAsia"/>
        </w:rPr>
      </w:pPr>
      <w:r>
        <w:t xml:space="preserve">Si les deux entiers </w:t>
      </w:r>
      <m:oMath>
        <m:r>
          <w:rPr>
            <w:rFonts w:ascii="Cambria Math" w:hAnsi="Cambria Math"/>
          </w:rPr>
          <m:t>a</m:t>
        </m:r>
      </m:oMath>
      <w:r>
        <w:rPr>
          <w:rFonts w:eastAsiaTheme="minorEastAsia"/>
        </w:rPr>
        <w:t xml:space="preserve"> et </w:t>
      </w:r>
      <m:oMath>
        <m:r>
          <w:rPr>
            <w:rFonts w:ascii="Cambria Math" w:eastAsiaTheme="minorEastAsia" w:hAnsi="Cambria Math"/>
          </w:rPr>
          <m:t>b</m:t>
        </m:r>
      </m:oMath>
      <w:r>
        <w:rPr>
          <w:rFonts w:eastAsiaTheme="minorEastAsia"/>
        </w:rPr>
        <w:t xml:space="preserve"> sont tels que </w:t>
      </w:r>
      <m:oMath>
        <m:r>
          <w:rPr>
            <w:rFonts w:ascii="Cambria Math" w:eastAsiaTheme="minorEastAsia" w:hAnsi="Cambria Math"/>
          </w:rPr>
          <m:t>a+b</m:t>
        </m:r>
      </m:oMath>
      <w:r>
        <w:rPr>
          <w:rFonts w:eastAsiaTheme="minorEastAsia"/>
        </w:rPr>
        <w:t xml:space="preserve"> est une racine de l’équation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+ax+b=0</m:t>
        </m:r>
      </m:oMath>
      <w:r>
        <w:rPr>
          <w:rFonts w:eastAsiaTheme="minorEastAsia"/>
        </w:rPr>
        <w:t xml:space="preserve">, quel est le minimum de </w:t>
      </w:r>
      <m:oMath>
        <m:r>
          <w:rPr>
            <w:rFonts w:ascii="Cambria Math" w:eastAsiaTheme="minorEastAsia" w:hAnsi="Cambria Math"/>
          </w:rPr>
          <m:t>ab</m:t>
        </m:r>
      </m:oMath>
      <w:r>
        <w:rPr>
          <w:rFonts w:eastAsiaTheme="minorEastAsia"/>
        </w:rPr>
        <w:t xml:space="preserve"> ?    </w:t>
      </w:r>
    </w:p>
    <w:p w:rsidR="003238E0" w:rsidRDefault="003238E0" w:rsidP="005A7786">
      <w:pPr>
        <w:spacing w:after="0" w:line="240" w:lineRule="auto"/>
        <w:jc w:val="both"/>
        <w:rPr>
          <w:rFonts w:eastAsiaTheme="minorEastAsia"/>
        </w:rPr>
      </w:pPr>
    </w:p>
    <w:p w:rsidR="003238E0" w:rsidRDefault="003238E0" w:rsidP="005A7786">
      <w:pPr>
        <w:spacing w:after="0" w:line="240" w:lineRule="auto"/>
        <w:jc w:val="both"/>
        <w:rPr>
          <w:rFonts w:eastAsiaTheme="minorEastAsia"/>
          <w:b/>
        </w:rPr>
      </w:pPr>
      <w:r>
        <w:rPr>
          <w:rFonts w:eastAsiaTheme="minorEastAsia"/>
          <w:b/>
        </w:rPr>
        <w:t>2. Un phénix</w:t>
      </w:r>
    </w:p>
    <w:p w:rsidR="003238E0" w:rsidRDefault="003238E0" w:rsidP="005A7786">
      <w:pPr>
        <w:spacing w:after="0" w:line="240" w:lineRule="auto"/>
        <w:jc w:val="both"/>
        <w:rPr>
          <w:rFonts w:eastAsiaTheme="minorEastAsia"/>
        </w:rPr>
      </w:pPr>
      <w:r>
        <w:rPr>
          <w:rFonts w:eastAsiaTheme="minorEastAsia"/>
        </w:rPr>
        <w:t xml:space="preserve">Un entier </w:t>
      </w:r>
      <w:r>
        <w:rPr>
          <w:rFonts w:eastAsiaTheme="minorEastAsia"/>
          <w:i/>
        </w:rPr>
        <w:t>N</w:t>
      </w:r>
      <w:r>
        <w:rPr>
          <w:rFonts w:eastAsiaTheme="minorEastAsia"/>
        </w:rPr>
        <w:t xml:space="preserve"> est tel que le nombre </w:t>
      </w:r>
      <w:r>
        <w:rPr>
          <w:rFonts w:eastAsiaTheme="minorEastAsia"/>
          <w:i/>
        </w:rPr>
        <w:t>M</w:t>
      </w:r>
      <w:r>
        <w:rPr>
          <w:rFonts w:eastAsiaTheme="minorEastAsia"/>
        </w:rPr>
        <w:t xml:space="preserve"> obtenu en supprimant les trois derniers chiffres de </w:t>
      </w:r>
      <w:r>
        <w:rPr>
          <w:rFonts w:eastAsiaTheme="minorEastAsia"/>
          <w:i/>
        </w:rPr>
        <w:t xml:space="preserve">N </w:t>
      </w:r>
      <w:r>
        <w:rPr>
          <w:rFonts w:eastAsiaTheme="minorEastAsia"/>
        </w:rPr>
        <w:t xml:space="preserve">(en écriture décimale) a pour cube </w:t>
      </w:r>
      <w:r>
        <w:rPr>
          <w:rFonts w:eastAsiaTheme="minorEastAsia"/>
          <w:i/>
        </w:rPr>
        <w:t xml:space="preserve">N. </w:t>
      </w:r>
      <w:r>
        <w:rPr>
          <w:rFonts w:eastAsiaTheme="minorEastAsia"/>
        </w:rPr>
        <w:t xml:space="preserve">Trouver </w:t>
      </w:r>
      <w:r>
        <w:rPr>
          <w:rFonts w:eastAsiaTheme="minorEastAsia"/>
          <w:i/>
        </w:rPr>
        <w:t>N.</w:t>
      </w:r>
      <w:r>
        <w:rPr>
          <w:rFonts w:eastAsiaTheme="minorEastAsia"/>
        </w:rPr>
        <w:t xml:space="preserve">   </w:t>
      </w:r>
    </w:p>
    <w:p w:rsidR="003238E0" w:rsidRDefault="003238E0" w:rsidP="005A7786">
      <w:pPr>
        <w:spacing w:after="0" w:line="240" w:lineRule="auto"/>
        <w:jc w:val="both"/>
        <w:rPr>
          <w:rFonts w:eastAsiaTheme="minorEastAsia"/>
        </w:rPr>
      </w:pPr>
    </w:p>
    <w:p w:rsidR="003238E0" w:rsidRDefault="003238E0" w:rsidP="005A7786">
      <w:pPr>
        <w:spacing w:after="0" w:line="240" w:lineRule="auto"/>
        <w:jc w:val="both"/>
        <w:rPr>
          <w:rFonts w:eastAsiaTheme="minorEastAsia"/>
        </w:rPr>
      </w:pPr>
      <w:r>
        <w:rPr>
          <w:rFonts w:eastAsiaTheme="minorEastAsia"/>
          <w:b/>
        </w:rPr>
        <w:t xml:space="preserve">3. Triplets pythagoriciens </w:t>
      </w:r>
      <m:oMath>
        <m:d>
          <m:dPr>
            <m:ctrlPr>
              <w:rPr>
                <w:rFonts w:ascii="Cambria Math" w:eastAsiaTheme="minorEastAsia" w:hAnsi="Cambria Math"/>
                <w:b/>
                <w:i/>
              </w:rPr>
            </m:ctrlPr>
          </m:dPr>
          <m:e>
            <m:r>
              <m:rPr>
                <m:sty m:val="bi"/>
              </m:rPr>
              <w:rPr>
                <w:rFonts w:ascii="Cambria Math" w:eastAsiaTheme="minorEastAsia" w:hAnsi="Cambria Math"/>
              </w:rPr>
              <m:t>n, n+1, n+p</m:t>
            </m:r>
          </m:e>
        </m:d>
      </m:oMath>
      <w:r>
        <w:rPr>
          <w:rFonts w:eastAsiaTheme="minorEastAsia"/>
        </w:rPr>
        <w:t xml:space="preserve">         </w:t>
      </w:r>
    </w:p>
    <w:p w:rsidR="003238E0" w:rsidRDefault="003238E0" w:rsidP="00C32BC8">
      <w:pPr>
        <w:spacing w:after="0" w:line="240" w:lineRule="auto"/>
        <w:jc w:val="both"/>
        <w:rPr>
          <w:rFonts w:eastAsiaTheme="minorEastAsia"/>
        </w:rPr>
      </w:pPr>
      <w:r>
        <w:rPr>
          <w:rFonts w:eastAsiaTheme="minorEastAsia"/>
        </w:rPr>
        <w:t xml:space="preserve">Déterminer les entiers naturels </w:t>
      </w:r>
      <m:oMath>
        <m:r>
          <w:rPr>
            <w:rFonts w:ascii="Cambria Math" w:eastAsiaTheme="minorEastAsia" w:hAnsi="Cambria Math"/>
          </w:rPr>
          <m:t>n</m:t>
        </m:r>
      </m:oMath>
      <w:r>
        <w:rPr>
          <w:rFonts w:eastAsiaTheme="minorEastAsia"/>
        </w:rPr>
        <w:t xml:space="preserve"> (inférieur à 1 000) et </w:t>
      </w:r>
      <m:oMath>
        <m:r>
          <w:rPr>
            <w:rFonts w:ascii="Cambria Math" w:eastAsiaTheme="minorEastAsia" w:hAnsi="Cambria Math"/>
          </w:rPr>
          <m:t>p</m:t>
        </m:r>
      </m:oMath>
      <w:r>
        <w:rPr>
          <w:rFonts w:eastAsiaTheme="minorEastAsia"/>
        </w:rPr>
        <w:t xml:space="preserve"> (supérieur ou égal à 2) pour lesquels le triangle de côtés </w:t>
      </w:r>
      <m:oMath>
        <m:r>
          <w:rPr>
            <w:rFonts w:ascii="Cambria Math" w:eastAsiaTheme="minorEastAsia" w:hAnsi="Cambria Math"/>
          </w:rPr>
          <m:t>n, n+1</m:t>
        </m:r>
        <m:r>
          <m:rPr>
            <m:sty m:val="p"/>
          </m:rPr>
          <w:rPr>
            <w:rFonts w:ascii="Cambria Math" w:eastAsiaTheme="minorEastAsia" w:hAnsi="Cambria Math"/>
          </w:rPr>
          <m:t xml:space="preserve"> et</m:t>
        </m:r>
        <m:r>
          <w:rPr>
            <w:rFonts w:ascii="Cambria Math" w:eastAsiaTheme="minorEastAsia" w:hAnsi="Cambria Math"/>
          </w:rPr>
          <m:t xml:space="preserve"> n+p</m:t>
        </m:r>
      </m:oMath>
      <w:r>
        <w:rPr>
          <w:rFonts w:eastAsiaTheme="minorEastAsia"/>
        </w:rPr>
        <w:t xml:space="preserve"> est rectangle.</w:t>
      </w:r>
    </w:p>
    <w:p w:rsidR="003238E0" w:rsidRDefault="003238E0" w:rsidP="00C32BC8">
      <w:pPr>
        <w:spacing w:after="0" w:line="240" w:lineRule="auto"/>
        <w:jc w:val="both"/>
        <w:rPr>
          <w:rFonts w:eastAsiaTheme="minorEastAsia"/>
        </w:rPr>
      </w:pPr>
    </w:p>
    <w:p w:rsidR="003238E0" w:rsidRDefault="003238E0" w:rsidP="00C32BC8">
      <w:pPr>
        <w:spacing w:after="0" w:line="240" w:lineRule="auto"/>
        <w:jc w:val="both"/>
        <w:rPr>
          <w:rFonts w:eastAsiaTheme="minorEastAsia"/>
          <w:b/>
        </w:rPr>
      </w:pPr>
      <w:r>
        <w:rPr>
          <w:rFonts w:eastAsiaTheme="minorEastAsia"/>
          <w:b/>
        </w:rPr>
        <w:t>4. Trois inconnues</w:t>
      </w:r>
    </w:p>
    <w:p w:rsidR="003238E0" w:rsidRDefault="003238E0" w:rsidP="00C32BC8">
      <w:pPr>
        <w:spacing w:after="0" w:line="240" w:lineRule="auto"/>
        <w:jc w:val="both"/>
        <w:rPr>
          <w:rFonts w:eastAsiaTheme="minorEastAsia"/>
        </w:rPr>
      </w:pPr>
      <w:r>
        <w:rPr>
          <w:rFonts w:eastAsiaTheme="minorEastAsia"/>
        </w:rPr>
        <w:t xml:space="preserve">Peut-on trouver des réels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m:t>
        </m:r>
      </m:oMath>
      <w:r>
        <w:rPr>
          <w:rFonts w:eastAsiaTheme="minorEastAsia"/>
        </w:rPr>
        <w:t xml:space="preserve"> tels qu’il existe une fonction </w:t>
      </w:r>
      <m:oMath>
        <m:r>
          <w:rPr>
            <w:rFonts w:ascii="Cambria Math" w:eastAsiaTheme="minorEastAsia" w:hAnsi="Cambria Math"/>
          </w:rPr>
          <m:t>f</m:t>
        </m:r>
      </m:oMath>
      <w:r>
        <w:rPr>
          <w:rFonts w:eastAsiaTheme="minorEastAsia"/>
        </w:rPr>
        <w:t xml:space="preserve"> vérifiant, pour tous réels </w:t>
      </w:r>
      <m:oMath>
        <m:r>
          <w:rPr>
            <w:rFonts w:ascii="Cambria Math" w:eastAsiaTheme="minorEastAsia" w:hAnsi="Cambria Math"/>
          </w:rPr>
          <m:t xml:space="preserve">x </m:t>
        </m:r>
        <m:r>
          <m:rPr>
            <m:sty m:val="p"/>
          </m:rPr>
          <w:rPr>
            <w:rFonts w:ascii="Cambria Math" w:eastAsiaTheme="minorEastAsia" w:hAnsi="Cambria Math"/>
          </w:rPr>
          <m:t>et</m:t>
        </m:r>
        <m:r>
          <w:rPr>
            <w:rFonts w:ascii="Cambria Math" w:eastAsiaTheme="minorEastAsia" w:hAnsi="Cambria Math"/>
          </w:rPr>
          <m:t xml:space="preserve"> y</m:t>
        </m:r>
      </m:oMath>
      <w:r>
        <w:rPr>
          <w:rFonts w:eastAsiaTheme="minorEastAsia"/>
        </w:rPr>
        <w:t> :</w:t>
      </w:r>
    </w:p>
    <w:p w:rsidR="003238E0" w:rsidRDefault="003238E0" w:rsidP="00C32BC8">
      <w:pPr>
        <w:spacing w:after="0" w:line="240" w:lineRule="auto"/>
        <w:jc w:val="both"/>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=ax+by+c</m:t>
        </m:r>
      </m:oMath>
      <w:r>
        <w:rPr>
          <w:rFonts w:eastAsiaTheme="minorEastAsia"/>
        </w:rPr>
        <w:t> ?</w:t>
      </w:r>
    </w:p>
    <w:p w:rsidR="003238E0" w:rsidRDefault="003238E0" w:rsidP="00C32BC8">
      <w:pPr>
        <w:spacing w:after="0" w:line="240" w:lineRule="auto"/>
        <w:jc w:val="both"/>
        <w:rPr>
          <w:rFonts w:eastAsiaTheme="minorEastAsia"/>
        </w:rPr>
      </w:pPr>
    </w:p>
    <w:p w:rsidR="003238E0" w:rsidRDefault="003238E0" w:rsidP="00C32BC8">
      <w:pPr>
        <w:spacing w:after="0" w:line="240" w:lineRule="auto"/>
        <w:jc w:val="both"/>
        <w:rPr>
          <w:rFonts w:eastAsiaTheme="minorEastAsia"/>
          <w:b/>
        </w:rPr>
      </w:pPr>
      <w:r>
        <w:rPr>
          <w:rFonts w:eastAsiaTheme="minorEastAsia"/>
          <w:b/>
        </w:rPr>
        <w:t xml:space="preserve">5. Pour ceux qui aiment le calcul littéral (et pour ceux qui le négligent) </w:t>
      </w:r>
    </w:p>
    <w:p w:rsidR="003238E0" w:rsidRDefault="003238E0" w:rsidP="00C32BC8">
      <w:pPr>
        <w:spacing w:after="0" w:line="240" w:lineRule="auto"/>
        <w:jc w:val="both"/>
        <w:rPr>
          <w:rFonts w:eastAsiaTheme="minorEastAsia"/>
        </w:rPr>
      </w:pPr>
      <w:r>
        <w:rPr>
          <w:rFonts w:eastAsiaTheme="minorEastAsia"/>
        </w:rPr>
        <w:t xml:space="preserve">On donne un nombre réel </w:t>
      </w:r>
      <m:oMath>
        <m:r>
          <w:rPr>
            <w:rFonts w:ascii="Cambria Math" w:eastAsiaTheme="minorEastAsia" w:hAnsi="Cambria Math"/>
          </w:rPr>
          <m:t>a</m:t>
        </m:r>
      </m:oMath>
      <w:r>
        <w:rPr>
          <w:rFonts w:eastAsiaTheme="minorEastAsia"/>
        </w:rPr>
        <w:t>. Résoudre le système d’équations :</w:t>
      </w:r>
    </w:p>
    <w:p w:rsidR="003238E0" w:rsidRPr="00201368" w:rsidRDefault="00A02140" w:rsidP="00C32BC8">
      <w:pPr>
        <w:spacing w:after="0" w:line="240" w:lineRule="auto"/>
        <w:jc w:val="both"/>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x+y+z=a</m:t>
                  </m:r>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e>
              </m:eqArr>
            </m:e>
          </m:d>
        </m:oMath>
      </m:oMathPara>
    </w:p>
    <w:p w:rsidR="003238E0" w:rsidRDefault="003238E0" w:rsidP="005A7786">
      <w:pPr>
        <w:spacing w:after="0" w:line="240" w:lineRule="auto"/>
        <w:jc w:val="both"/>
        <w:rPr>
          <w:rFonts w:eastAsiaTheme="minorEastAsia"/>
        </w:rPr>
      </w:pPr>
    </w:p>
    <w:p w:rsidR="003238E0" w:rsidRDefault="003238E0" w:rsidP="00E93A97">
      <w:pPr>
        <w:spacing w:after="0" w:line="240" w:lineRule="auto"/>
        <w:rPr>
          <w:rFonts w:eastAsiaTheme="minorEastAsia"/>
          <w:b/>
        </w:rPr>
      </w:pPr>
      <w:r>
        <w:rPr>
          <w:rFonts w:eastAsiaTheme="minorEastAsia"/>
        </w:rPr>
        <w:t xml:space="preserve"> </w:t>
      </w:r>
      <w:r>
        <w:rPr>
          <w:rFonts w:eastAsiaTheme="minorEastAsia"/>
          <w:b/>
        </w:rPr>
        <w:t>6. Résilience</w:t>
      </w:r>
    </w:p>
    <w:p w:rsidR="003238E0" w:rsidRDefault="003238E0" w:rsidP="00E93A97">
      <w:pPr>
        <w:spacing w:after="0" w:line="240" w:lineRule="auto"/>
        <w:rPr>
          <w:rFonts w:eastAsiaTheme="minorEastAsia"/>
        </w:rPr>
      </w:pPr>
      <w:r>
        <w:rPr>
          <w:rFonts w:eastAsiaTheme="minorEastAsia"/>
        </w:rPr>
        <w:t xml:space="preserve">Trouver les nombres irrationnels </w:t>
      </w:r>
      <m:oMath>
        <m:r>
          <w:rPr>
            <w:rFonts w:ascii="Cambria Math" w:eastAsiaTheme="minorEastAsia" w:hAnsi="Cambria Math"/>
          </w:rPr>
          <m:t>x</m:t>
        </m:r>
      </m:oMath>
      <w:r>
        <w:rPr>
          <w:rFonts w:eastAsiaTheme="minorEastAsia"/>
          <w:b/>
        </w:rPr>
        <w:t xml:space="preserve"> </w:t>
      </w:r>
      <w:r>
        <w:rPr>
          <w:rFonts w:eastAsiaTheme="minorEastAsia"/>
        </w:rPr>
        <w:t xml:space="preserve">pour lesquels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-6x</m:t>
        </m:r>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sont des nombres rationnels</w:t>
      </w:r>
    </w:p>
    <w:p w:rsidR="003238E0" w:rsidRDefault="003238E0" w:rsidP="005A7786">
      <w:pPr>
        <w:spacing w:after="0" w:line="240" w:lineRule="auto"/>
        <w:jc w:val="both"/>
        <w:rPr>
          <w:rFonts w:eastAsiaTheme="minorEastAsia"/>
        </w:rPr>
      </w:pPr>
      <w:r>
        <w:rPr>
          <w:rFonts w:eastAsiaTheme="minorEastAsia"/>
        </w:rPr>
        <w:t xml:space="preserve">  </w:t>
      </w:r>
    </w:p>
    <w:p w:rsidR="003238E0" w:rsidRDefault="003238E0">
      <w:pPr>
        <w:rPr>
          <w:rFonts w:eastAsiaTheme="minorEastAsia"/>
        </w:rPr>
      </w:pPr>
      <w:r>
        <w:rPr>
          <w:rFonts w:eastAsiaTheme="minorEastAsia"/>
        </w:rPr>
        <w:br w:type="page"/>
      </w:r>
    </w:p>
    <w:p w:rsidR="003238E0" w:rsidRDefault="003238E0" w:rsidP="005A7786">
      <w:pPr>
        <w:spacing w:after="0" w:line="240" w:lineRule="auto"/>
        <w:jc w:val="both"/>
        <w:rPr>
          <w:rFonts w:eastAsiaTheme="minorEastAsia"/>
        </w:rPr>
      </w:pPr>
      <w:r>
        <w:rPr>
          <w:rFonts w:eastAsiaTheme="minorEastAsia"/>
          <w:noProof/>
          <w:lang w:eastAsia="fr-FR"/>
        </w:rPr>
        <w:lastRenderedPageBreak/>
        <w:drawing>
          <wp:inline distT="0" distB="0" distL="0" distR="0">
            <wp:extent cx="6479540" cy="93356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9335615"/>
                    </a:xfrm>
                    <a:prstGeom prst="rect">
                      <a:avLst/>
                    </a:prstGeom>
                    <a:noFill/>
                    <a:ln>
                      <a:noFill/>
                    </a:ln>
                  </pic:spPr>
                </pic:pic>
              </a:graphicData>
            </a:graphic>
          </wp:inline>
        </w:drawing>
      </w:r>
    </w:p>
    <w:p w:rsidR="003238E0" w:rsidRDefault="003238E0">
      <w:pPr>
        <w:rPr>
          <w:rFonts w:eastAsiaTheme="minorEastAsia"/>
        </w:rPr>
      </w:pPr>
      <w:r>
        <w:rPr>
          <w:rFonts w:eastAsiaTheme="minorEastAsia"/>
        </w:rPr>
        <w:br w:type="page"/>
      </w:r>
    </w:p>
    <w:p w:rsidR="003238E0" w:rsidRPr="005A7786" w:rsidRDefault="003238E0" w:rsidP="005A7786">
      <w:pPr>
        <w:spacing w:after="0" w:line="240" w:lineRule="auto"/>
        <w:jc w:val="both"/>
      </w:pPr>
      <w:r>
        <w:rPr>
          <w:rFonts w:eastAsiaTheme="minorEastAsia"/>
          <w:noProof/>
          <w:lang w:eastAsia="fr-FR"/>
        </w:rPr>
        <w:lastRenderedPageBreak/>
        <w:drawing>
          <wp:inline distT="0" distB="0" distL="0" distR="0">
            <wp:extent cx="6479540" cy="322513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225137"/>
                    </a:xfrm>
                    <a:prstGeom prst="rect">
                      <a:avLst/>
                    </a:prstGeom>
                    <a:noFill/>
                    <a:ln>
                      <a:noFill/>
                    </a:ln>
                  </pic:spPr>
                </pic:pic>
              </a:graphicData>
            </a:graphic>
          </wp:inline>
        </w:drawing>
      </w:r>
      <w:r>
        <w:rPr>
          <w:rFonts w:eastAsiaTheme="minorEastAsia"/>
        </w:rPr>
        <w:t xml:space="preserve">                                                                                                                                                                                                                                                                                                                                                                                                                                                                                                                                                                                                        </w:t>
      </w:r>
    </w:p>
    <w:p w:rsidR="003238E0" w:rsidRDefault="003238E0">
      <w:pPr>
        <w:rPr>
          <w:b/>
          <w:sz w:val="28"/>
        </w:rPr>
      </w:pPr>
    </w:p>
    <w:sectPr w:rsidR="003238E0" w:rsidSect="001D5E34">
      <w:footerReference w:type="default" r:id="rId20"/>
      <w:pgSz w:w="11906" w:h="16838"/>
      <w:pgMar w:top="567"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40" w:rsidRDefault="00A02140" w:rsidP="005440FC">
      <w:pPr>
        <w:spacing w:after="0" w:line="240" w:lineRule="auto"/>
      </w:pPr>
      <w:r>
        <w:separator/>
      </w:r>
    </w:p>
  </w:endnote>
  <w:endnote w:type="continuationSeparator" w:id="0">
    <w:p w:rsidR="00A02140" w:rsidRDefault="00A02140"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AD" w:rsidRPr="00AB4C58" w:rsidRDefault="00483CAD"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4629D2">
      <w:rPr>
        <w:noProof/>
        <w:sz w:val="20"/>
        <w:szCs w:val="20"/>
      </w:rPr>
      <w:t>9</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4629D2">
      <w:rPr>
        <w:noProof/>
        <w:sz w:val="20"/>
        <w:szCs w:val="20"/>
      </w:rPr>
      <w:t>9</w:t>
    </w:r>
    <w:r w:rsidRPr="00AB4C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40" w:rsidRDefault="00A02140" w:rsidP="005440FC">
      <w:pPr>
        <w:spacing w:after="0" w:line="240" w:lineRule="auto"/>
      </w:pPr>
      <w:r>
        <w:separator/>
      </w:r>
    </w:p>
  </w:footnote>
  <w:footnote w:type="continuationSeparator" w:id="0">
    <w:p w:rsidR="00A02140" w:rsidRDefault="00A02140" w:rsidP="0054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2" w15:restartNumberingAfterBreak="0">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15:restartNumberingAfterBreak="0">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3"/>
  </w:num>
  <w:num w:numId="5">
    <w:abstractNumId w:val="0"/>
  </w:num>
  <w:num w:numId="6">
    <w:abstractNumId w:val="8"/>
  </w:num>
  <w:num w:numId="7">
    <w:abstractNumId w:val="4"/>
  </w:num>
  <w:num w:numId="8">
    <w:abstractNumId w:val="7"/>
  </w:num>
  <w:num w:numId="9">
    <w:abstractNumId w:val="5"/>
  </w:num>
  <w:num w:numId="10">
    <w:abstractNumId w:val="11"/>
  </w:num>
  <w:num w:numId="11">
    <w:abstractNumId w:val="10"/>
  </w:num>
  <w:num w:numId="12">
    <w:abstractNumId w:val="1"/>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30"/>
    <w:rsid w:val="00026D30"/>
    <w:rsid w:val="00033C4C"/>
    <w:rsid w:val="0006027D"/>
    <w:rsid w:val="000617BF"/>
    <w:rsid w:val="0006383C"/>
    <w:rsid w:val="000705DD"/>
    <w:rsid w:val="00071874"/>
    <w:rsid w:val="00071B62"/>
    <w:rsid w:val="00075F8A"/>
    <w:rsid w:val="000766EE"/>
    <w:rsid w:val="00082BB6"/>
    <w:rsid w:val="00084255"/>
    <w:rsid w:val="00087010"/>
    <w:rsid w:val="000A4F5D"/>
    <w:rsid w:val="000B4EF4"/>
    <w:rsid w:val="000B6C38"/>
    <w:rsid w:val="000C614C"/>
    <w:rsid w:val="000C67A0"/>
    <w:rsid w:val="000D30CF"/>
    <w:rsid w:val="000D3500"/>
    <w:rsid w:val="000D49D6"/>
    <w:rsid w:val="000D725D"/>
    <w:rsid w:val="000E1CF6"/>
    <w:rsid w:val="000E5E20"/>
    <w:rsid w:val="000E5F1A"/>
    <w:rsid w:val="000F206A"/>
    <w:rsid w:val="00101EF3"/>
    <w:rsid w:val="00116E8C"/>
    <w:rsid w:val="00121609"/>
    <w:rsid w:val="0012358B"/>
    <w:rsid w:val="00131CFC"/>
    <w:rsid w:val="0014297A"/>
    <w:rsid w:val="00155A54"/>
    <w:rsid w:val="001974B9"/>
    <w:rsid w:val="001A5E40"/>
    <w:rsid w:val="001B7F49"/>
    <w:rsid w:val="001C022A"/>
    <w:rsid w:val="001D4750"/>
    <w:rsid w:val="001D5E34"/>
    <w:rsid w:val="001E5A5E"/>
    <w:rsid w:val="001F3A7F"/>
    <w:rsid w:val="002076B9"/>
    <w:rsid w:val="00210D35"/>
    <w:rsid w:val="00214CCA"/>
    <w:rsid w:val="00221F95"/>
    <w:rsid w:val="002278BC"/>
    <w:rsid w:val="00244DAA"/>
    <w:rsid w:val="0025321D"/>
    <w:rsid w:val="00257694"/>
    <w:rsid w:val="00260553"/>
    <w:rsid w:val="00280E1E"/>
    <w:rsid w:val="002963E8"/>
    <w:rsid w:val="002A4563"/>
    <w:rsid w:val="002B0CED"/>
    <w:rsid w:val="002C346B"/>
    <w:rsid w:val="002C7DB1"/>
    <w:rsid w:val="002D1012"/>
    <w:rsid w:val="002E35E9"/>
    <w:rsid w:val="002F65AF"/>
    <w:rsid w:val="00311BD8"/>
    <w:rsid w:val="00314BB8"/>
    <w:rsid w:val="003179A3"/>
    <w:rsid w:val="003238E0"/>
    <w:rsid w:val="0035083B"/>
    <w:rsid w:val="00352910"/>
    <w:rsid w:val="00355CC5"/>
    <w:rsid w:val="00373113"/>
    <w:rsid w:val="00376333"/>
    <w:rsid w:val="0037756D"/>
    <w:rsid w:val="00385315"/>
    <w:rsid w:val="003B0EEF"/>
    <w:rsid w:val="003D1F97"/>
    <w:rsid w:val="003E01AB"/>
    <w:rsid w:val="003E3470"/>
    <w:rsid w:val="003F15F4"/>
    <w:rsid w:val="003F6D9D"/>
    <w:rsid w:val="00433323"/>
    <w:rsid w:val="0043608B"/>
    <w:rsid w:val="00440057"/>
    <w:rsid w:val="00455C29"/>
    <w:rsid w:val="004629D2"/>
    <w:rsid w:val="0046391D"/>
    <w:rsid w:val="00475764"/>
    <w:rsid w:val="00475D5C"/>
    <w:rsid w:val="00483CAD"/>
    <w:rsid w:val="004875BE"/>
    <w:rsid w:val="004916D6"/>
    <w:rsid w:val="0049696B"/>
    <w:rsid w:val="00496C2F"/>
    <w:rsid w:val="00497637"/>
    <w:rsid w:val="004A1169"/>
    <w:rsid w:val="004A385F"/>
    <w:rsid w:val="004A4A6F"/>
    <w:rsid w:val="004C3EBA"/>
    <w:rsid w:val="004C7EB9"/>
    <w:rsid w:val="004D020F"/>
    <w:rsid w:val="004E1B39"/>
    <w:rsid w:val="004E5F68"/>
    <w:rsid w:val="004F31D2"/>
    <w:rsid w:val="004F5E50"/>
    <w:rsid w:val="004F6C6E"/>
    <w:rsid w:val="0051445C"/>
    <w:rsid w:val="005209FB"/>
    <w:rsid w:val="00520D01"/>
    <w:rsid w:val="00524662"/>
    <w:rsid w:val="005440FC"/>
    <w:rsid w:val="00544842"/>
    <w:rsid w:val="00551C0D"/>
    <w:rsid w:val="0055346A"/>
    <w:rsid w:val="00557F0B"/>
    <w:rsid w:val="0056001B"/>
    <w:rsid w:val="00573AF3"/>
    <w:rsid w:val="005A33B6"/>
    <w:rsid w:val="005B5496"/>
    <w:rsid w:val="005C7921"/>
    <w:rsid w:val="005F43A7"/>
    <w:rsid w:val="00606D70"/>
    <w:rsid w:val="006078B3"/>
    <w:rsid w:val="0061359C"/>
    <w:rsid w:val="00627EAB"/>
    <w:rsid w:val="00650AD6"/>
    <w:rsid w:val="00657083"/>
    <w:rsid w:val="00667071"/>
    <w:rsid w:val="006670F7"/>
    <w:rsid w:val="00683370"/>
    <w:rsid w:val="00685C15"/>
    <w:rsid w:val="006B7547"/>
    <w:rsid w:val="007029DF"/>
    <w:rsid w:val="007168F5"/>
    <w:rsid w:val="00725059"/>
    <w:rsid w:val="00747752"/>
    <w:rsid w:val="00752060"/>
    <w:rsid w:val="00753AA6"/>
    <w:rsid w:val="0075750F"/>
    <w:rsid w:val="00775F80"/>
    <w:rsid w:val="00781256"/>
    <w:rsid w:val="007A170C"/>
    <w:rsid w:val="007A47B1"/>
    <w:rsid w:val="007B2DE9"/>
    <w:rsid w:val="007B305C"/>
    <w:rsid w:val="007B66E9"/>
    <w:rsid w:val="00807D6C"/>
    <w:rsid w:val="008118CB"/>
    <w:rsid w:val="00812FA5"/>
    <w:rsid w:val="00822639"/>
    <w:rsid w:val="00875E9D"/>
    <w:rsid w:val="00877236"/>
    <w:rsid w:val="00887193"/>
    <w:rsid w:val="0088773F"/>
    <w:rsid w:val="008A03C9"/>
    <w:rsid w:val="008A2F4B"/>
    <w:rsid w:val="008D3DBA"/>
    <w:rsid w:val="008F0814"/>
    <w:rsid w:val="008F1365"/>
    <w:rsid w:val="008F4AD0"/>
    <w:rsid w:val="00901EE6"/>
    <w:rsid w:val="00914F7C"/>
    <w:rsid w:val="00915C8B"/>
    <w:rsid w:val="0091664B"/>
    <w:rsid w:val="00925F97"/>
    <w:rsid w:val="00931DF2"/>
    <w:rsid w:val="00935453"/>
    <w:rsid w:val="0094429D"/>
    <w:rsid w:val="009545AF"/>
    <w:rsid w:val="0095781C"/>
    <w:rsid w:val="0098406A"/>
    <w:rsid w:val="009965D7"/>
    <w:rsid w:val="009A1D59"/>
    <w:rsid w:val="009A452A"/>
    <w:rsid w:val="009A550C"/>
    <w:rsid w:val="009C3C36"/>
    <w:rsid w:val="009D48D5"/>
    <w:rsid w:val="009F19A3"/>
    <w:rsid w:val="009F5F81"/>
    <w:rsid w:val="00A02140"/>
    <w:rsid w:val="00A10417"/>
    <w:rsid w:val="00A141CF"/>
    <w:rsid w:val="00A33B8F"/>
    <w:rsid w:val="00A345BD"/>
    <w:rsid w:val="00A40E4E"/>
    <w:rsid w:val="00A41BC6"/>
    <w:rsid w:val="00A436BF"/>
    <w:rsid w:val="00A44DB0"/>
    <w:rsid w:val="00A46B25"/>
    <w:rsid w:val="00A47FEC"/>
    <w:rsid w:val="00A53E4B"/>
    <w:rsid w:val="00A700A0"/>
    <w:rsid w:val="00A70CC2"/>
    <w:rsid w:val="00A7170A"/>
    <w:rsid w:val="00A966F0"/>
    <w:rsid w:val="00AA5687"/>
    <w:rsid w:val="00AB03A2"/>
    <w:rsid w:val="00AB3EDE"/>
    <w:rsid w:val="00AC2666"/>
    <w:rsid w:val="00AC7033"/>
    <w:rsid w:val="00AE2270"/>
    <w:rsid w:val="00AF56F4"/>
    <w:rsid w:val="00B22CC7"/>
    <w:rsid w:val="00B26327"/>
    <w:rsid w:val="00B3050D"/>
    <w:rsid w:val="00B5432B"/>
    <w:rsid w:val="00B60372"/>
    <w:rsid w:val="00BA058B"/>
    <w:rsid w:val="00BE4B2D"/>
    <w:rsid w:val="00C016E5"/>
    <w:rsid w:val="00C1271B"/>
    <w:rsid w:val="00C22F0D"/>
    <w:rsid w:val="00C2688C"/>
    <w:rsid w:val="00C57E62"/>
    <w:rsid w:val="00C57FDF"/>
    <w:rsid w:val="00C9734E"/>
    <w:rsid w:val="00CA1735"/>
    <w:rsid w:val="00CC27E3"/>
    <w:rsid w:val="00CC6D73"/>
    <w:rsid w:val="00CE0641"/>
    <w:rsid w:val="00CE2EC5"/>
    <w:rsid w:val="00CE7FBA"/>
    <w:rsid w:val="00CF53FD"/>
    <w:rsid w:val="00D13ECB"/>
    <w:rsid w:val="00D22845"/>
    <w:rsid w:val="00D25B0F"/>
    <w:rsid w:val="00D31F38"/>
    <w:rsid w:val="00D3305E"/>
    <w:rsid w:val="00D34B21"/>
    <w:rsid w:val="00D55B52"/>
    <w:rsid w:val="00D715EB"/>
    <w:rsid w:val="00D72532"/>
    <w:rsid w:val="00D73030"/>
    <w:rsid w:val="00D74A84"/>
    <w:rsid w:val="00D80640"/>
    <w:rsid w:val="00D859F1"/>
    <w:rsid w:val="00D920EB"/>
    <w:rsid w:val="00D92295"/>
    <w:rsid w:val="00D94586"/>
    <w:rsid w:val="00DA21E3"/>
    <w:rsid w:val="00DE40DF"/>
    <w:rsid w:val="00DF0BB0"/>
    <w:rsid w:val="00E00341"/>
    <w:rsid w:val="00E02AE0"/>
    <w:rsid w:val="00E36878"/>
    <w:rsid w:val="00E56C66"/>
    <w:rsid w:val="00E616BA"/>
    <w:rsid w:val="00E642B9"/>
    <w:rsid w:val="00E6525C"/>
    <w:rsid w:val="00E7693E"/>
    <w:rsid w:val="00E924FC"/>
    <w:rsid w:val="00EA7D99"/>
    <w:rsid w:val="00EB6705"/>
    <w:rsid w:val="00EB7CD2"/>
    <w:rsid w:val="00EC28F5"/>
    <w:rsid w:val="00ED7E24"/>
    <w:rsid w:val="00EE3ECB"/>
    <w:rsid w:val="00EF063C"/>
    <w:rsid w:val="00F114E8"/>
    <w:rsid w:val="00F1303B"/>
    <w:rsid w:val="00F26871"/>
    <w:rsid w:val="00F32B9F"/>
    <w:rsid w:val="00F33806"/>
    <w:rsid w:val="00F45331"/>
    <w:rsid w:val="00F47378"/>
    <w:rsid w:val="00F47BFA"/>
    <w:rsid w:val="00F522CC"/>
    <w:rsid w:val="00F57676"/>
    <w:rsid w:val="00F65E8E"/>
    <w:rsid w:val="00F670A8"/>
    <w:rsid w:val="00F7089F"/>
    <w:rsid w:val="00F751FA"/>
    <w:rsid w:val="00F8079E"/>
    <w:rsid w:val="00FA138D"/>
    <w:rsid w:val="00FA200F"/>
    <w:rsid w:val="00FD192A"/>
    <w:rsid w:val="00FD2E85"/>
    <w:rsid w:val="00FD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6F3F"/>
  <w15:docId w15:val="{F9A8D432-59BA-468F-815E-D910B0E3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9</Pages>
  <Words>1968</Words>
  <Characters>10828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9</cp:revision>
  <cp:lastPrinted>2017-01-14T15:06:00Z</cp:lastPrinted>
  <dcterms:created xsi:type="dcterms:W3CDTF">2016-12-07T08:33:00Z</dcterms:created>
  <dcterms:modified xsi:type="dcterms:W3CDTF">2017-01-14T15:07:00Z</dcterms:modified>
</cp:coreProperties>
</file>