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7166"/>
      </w:tblGrid>
      <w:tr w:rsidR="00A41BB1" w14:paraId="3E44DCA0" w14:textId="77777777" w:rsidTr="00A53D5E">
        <w:trPr>
          <w:trHeight w:val="3109"/>
        </w:trPr>
        <w:tc>
          <w:tcPr>
            <w:tcW w:w="2706" w:type="dxa"/>
          </w:tcPr>
          <w:p w14:paraId="18F2DECA" w14:textId="77777777" w:rsidR="004F72AA" w:rsidRDefault="00A41BB1" w:rsidP="00D908E3">
            <w:pPr>
              <w:jc w:val="center"/>
            </w:pPr>
            <w:r>
              <w:rPr>
                <w:noProof/>
                <w:lang w:eastAsia="fr-FR"/>
              </w:rPr>
              <w:drawing>
                <wp:inline distT="0" distB="0" distL="0" distR="0" wp14:anchorId="7F20E93A" wp14:editId="46FB8021">
                  <wp:extent cx="1500622" cy="1156152"/>
                  <wp:effectExtent l="0" t="0" r="4445" b="635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7384" cy="1169066"/>
                          </a:xfrm>
                          <a:prstGeom prst="rect">
                            <a:avLst/>
                          </a:prstGeom>
                        </pic:spPr>
                      </pic:pic>
                    </a:graphicData>
                  </a:graphic>
                </wp:inline>
              </w:drawing>
            </w:r>
          </w:p>
          <w:p w14:paraId="6429ED52" w14:textId="77777777" w:rsidR="004F72AA" w:rsidRDefault="004F72AA" w:rsidP="00D908E3">
            <w:pPr>
              <w:jc w:val="center"/>
            </w:pPr>
          </w:p>
          <w:p w14:paraId="1D5C3BA2" w14:textId="77777777" w:rsidR="004F72AA" w:rsidRDefault="004F72AA" w:rsidP="00D908E3">
            <w:pPr>
              <w:jc w:val="center"/>
            </w:pPr>
          </w:p>
          <w:p w14:paraId="264B8290" w14:textId="77777777" w:rsidR="00A41BB1" w:rsidRDefault="00A41BB1" w:rsidP="00D908E3">
            <w:pPr>
              <w:jc w:val="center"/>
            </w:pPr>
            <w:r>
              <w:rPr>
                <w:noProof/>
                <w:lang w:eastAsia="fr-FR"/>
              </w:rPr>
              <w:drawing>
                <wp:inline distT="0" distB="0" distL="0" distR="0" wp14:anchorId="1B8C9A90" wp14:editId="7C124DA4">
                  <wp:extent cx="1419616" cy="518160"/>
                  <wp:effectExtent l="0" t="0" r="9525" b="0"/>
                  <wp:docPr id="37" name="Image 1" descr="C:\Documents and Settings\pmichalak\Mes documents\Mes images\logo_INR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michalak\Mes documents\Mes images\logo_INRIA.png"/>
                          <pic:cNvPicPr>
                            <a:picLocks noChangeAspect="1" noChangeArrowheads="1"/>
                          </pic:cNvPicPr>
                        </pic:nvPicPr>
                        <pic:blipFill>
                          <a:blip r:embed="rId9" cstate="print"/>
                          <a:srcRect/>
                          <a:stretch>
                            <a:fillRect/>
                          </a:stretch>
                        </pic:blipFill>
                        <pic:spPr bwMode="auto">
                          <a:xfrm>
                            <a:off x="0" y="0"/>
                            <a:ext cx="1418462" cy="517739"/>
                          </a:xfrm>
                          <a:prstGeom prst="rect">
                            <a:avLst/>
                          </a:prstGeom>
                          <a:noFill/>
                          <a:ln w="9525">
                            <a:noFill/>
                            <a:miter lim="800000"/>
                            <a:headEnd/>
                            <a:tailEnd/>
                          </a:ln>
                        </pic:spPr>
                      </pic:pic>
                    </a:graphicData>
                  </a:graphic>
                </wp:inline>
              </w:drawing>
            </w:r>
          </w:p>
          <w:p w14:paraId="5D1840C9" w14:textId="77777777" w:rsidR="005D7E79" w:rsidRDefault="005D7E79" w:rsidP="00D908E3">
            <w:pPr>
              <w:jc w:val="center"/>
            </w:pPr>
          </w:p>
          <w:p w14:paraId="19CA42C3" w14:textId="77777777" w:rsidR="005D7E79" w:rsidRDefault="005D7E79" w:rsidP="00D908E3">
            <w:pPr>
              <w:jc w:val="center"/>
            </w:pPr>
          </w:p>
          <w:p w14:paraId="2EDBF5B6" w14:textId="77777777" w:rsidR="005D7E79" w:rsidRPr="005D7E79" w:rsidRDefault="005D7E79" w:rsidP="00D908E3">
            <w:pPr>
              <w:jc w:val="center"/>
              <w:rPr>
                <w:b/>
                <w:bCs/>
                <w:sz w:val="30"/>
                <w:szCs w:val="30"/>
              </w:rPr>
            </w:pPr>
            <w:r w:rsidRPr="005D7E79">
              <w:rPr>
                <w:b/>
                <w:bCs/>
                <w:sz w:val="30"/>
                <w:szCs w:val="30"/>
              </w:rPr>
              <w:t>Lycée Marie Curie</w:t>
            </w:r>
          </w:p>
          <w:p w14:paraId="3DEEF77A" w14:textId="1F4ACED1" w:rsidR="005D7E79" w:rsidRPr="005D7E79" w:rsidRDefault="005D7E79" w:rsidP="00D908E3">
            <w:pPr>
              <w:jc w:val="center"/>
              <w:rPr>
                <w:b/>
                <w:bCs/>
                <w:sz w:val="28"/>
                <w:szCs w:val="28"/>
              </w:rPr>
            </w:pPr>
            <w:r w:rsidRPr="005D7E79">
              <w:rPr>
                <w:b/>
                <w:bCs/>
                <w:sz w:val="30"/>
                <w:szCs w:val="30"/>
              </w:rPr>
              <w:t>Versailles</w:t>
            </w:r>
          </w:p>
        </w:tc>
        <w:tc>
          <w:tcPr>
            <w:tcW w:w="7467" w:type="dxa"/>
          </w:tcPr>
          <w:p w14:paraId="57CCAB61" w14:textId="0D9F6827" w:rsidR="004F72AA" w:rsidRPr="009C3455" w:rsidRDefault="00E43440" w:rsidP="00A40789">
            <w:pPr>
              <w:jc w:val="center"/>
              <w:rPr>
                <w:rFonts w:asciiTheme="minorHAnsi" w:hAnsiTheme="minorHAnsi" w:cstheme="minorHAnsi"/>
                <w:b/>
                <w:bCs/>
                <w:sz w:val="40"/>
                <w:szCs w:val="40"/>
              </w:rPr>
            </w:pPr>
            <w:r w:rsidRPr="009C3455">
              <w:rPr>
                <w:rFonts w:asciiTheme="minorHAnsi" w:hAnsiTheme="minorHAnsi" w:cstheme="minorHAnsi"/>
                <w:b/>
                <w:bCs/>
                <w:sz w:val="40"/>
                <w:szCs w:val="40"/>
              </w:rPr>
              <w:t>Les mathématiques de l’Encyclopédie</w:t>
            </w:r>
          </w:p>
          <w:p w14:paraId="7B9D1751" w14:textId="05A76517" w:rsidR="00E43440" w:rsidRPr="00F820BC" w:rsidRDefault="00BC5A50" w:rsidP="00BC5A50">
            <w:pPr>
              <w:rPr>
                <w:rFonts w:asciiTheme="minorHAnsi" w:hAnsiTheme="minorHAnsi" w:cstheme="minorHAnsi"/>
                <w:b/>
                <w:bCs/>
                <w:sz w:val="20"/>
                <w:szCs w:val="20"/>
              </w:rPr>
            </w:pPr>
            <w:r>
              <w:rPr>
                <w:rFonts w:asciiTheme="minorHAnsi" w:hAnsiTheme="minorHAnsi" w:cstheme="minorHAnsi"/>
                <w:b/>
                <w:bCs/>
                <w:sz w:val="20"/>
                <w:szCs w:val="20"/>
              </w:rPr>
              <w:t>Le premier tome de l</w:t>
            </w:r>
            <w:r>
              <w:rPr>
                <w:rFonts w:asciiTheme="minorHAnsi" w:hAnsiTheme="minorHAnsi" w:cstheme="minorHAnsi"/>
                <w:b/>
                <w:bCs/>
                <w:i/>
                <w:iCs/>
                <w:sz w:val="20"/>
                <w:szCs w:val="20"/>
              </w:rPr>
              <w:t>’Encyclopédie, ou Dictionnaire raisonné des sciences, des arts et des métiers, à</w:t>
            </w:r>
            <w:r>
              <w:rPr>
                <w:rFonts w:asciiTheme="minorHAnsi" w:hAnsiTheme="minorHAnsi" w:cstheme="minorHAnsi"/>
                <w:b/>
                <w:bCs/>
                <w:sz w:val="20"/>
                <w:szCs w:val="20"/>
              </w:rPr>
              <w:t xml:space="preserve"> l’origine prévue comme une adaptation de la </w:t>
            </w:r>
            <w:r>
              <w:rPr>
                <w:rFonts w:asciiTheme="minorHAnsi" w:hAnsiTheme="minorHAnsi" w:cstheme="minorHAnsi"/>
                <w:b/>
                <w:bCs/>
                <w:i/>
                <w:iCs/>
                <w:sz w:val="20"/>
                <w:szCs w:val="20"/>
              </w:rPr>
              <w:t xml:space="preserve">Cyclopaedia de </w:t>
            </w:r>
            <w:r w:rsidRPr="005502FF">
              <w:rPr>
                <w:rFonts w:asciiTheme="minorHAnsi" w:hAnsiTheme="minorHAnsi" w:cstheme="minorHAnsi"/>
                <w:b/>
                <w:bCs/>
                <w:sz w:val="20"/>
                <w:szCs w:val="20"/>
              </w:rPr>
              <w:t>l’Anglais Chambers</w:t>
            </w:r>
            <w:r>
              <w:rPr>
                <w:rFonts w:asciiTheme="minorHAnsi" w:hAnsiTheme="minorHAnsi" w:cstheme="minorHAnsi"/>
                <w:b/>
                <w:bCs/>
                <w:i/>
                <w:iCs/>
                <w:sz w:val="20"/>
                <w:szCs w:val="20"/>
              </w:rPr>
              <w:t xml:space="preserve">, </w:t>
            </w:r>
            <w:r w:rsidRPr="00F820BC">
              <w:rPr>
                <w:rFonts w:asciiTheme="minorHAnsi" w:hAnsiTheme="minorHAnsi" w:cstheme="minorHAnsi"/>
                <w:b/>
                <w:bCs/>
                <w:sz w:val="20"/>
                <w:szCs w:val="20"/>
              </w:rPr>
              <w:t>paraît en 1751. Le travail d’un</w:t>
            </w:r>
            <w:r w:rsidR="00A40789" w:rsidRPr="00F820BC">
              <w:rPr>
                <w:rFonts w:asciiTheme="minorHAnsi" w:hAnsiTheme="minorHAnsi" w:cstheme="minorHAnsi"/>
                <w:b/>
                <w:bCs/>
                <w:sz w:val="20"/>
                <w:szCs w:val="20"/>
              </w:rPr>
              <w:t xml:space="preserve">e grosse centaine d’auteurs est coordonné par Denis Diderot (1713-1784) et Jean-le-Rond d’Alembert (1717-1783), qui rédige plus de 1 600 articles </w:t>
            </w:r>
            <w:r w:rsidR="00F820BC" w:rsidRPr="00F820BC">
              <w:rPr>
                <w:rFonts w:asciiTheme="minorHAnsi" w:hAnsiTheme="minorHAnsi" w:cstheme="minorHAnsi"/>
                <w:b/>
                <w:bCs/>
                <w:sz w:val="20"/>
                <w:szCs w:val="20"/>
              </w:rPr>
              <w:t>très majoritairement</w:t>
            </w:r>
            <w:r w:rsidR="00A40789" w:rsidRPr="00F820BC">
              <w:rPr>
                <w:rFonts w:asciiTheme="minorHAnsi" w:hAnsiTheme="minorHAnsi" w:cstheme="minorHAnsi"/>
                <w:b/>
                <w:bCs/>
                <w:sz w:val="20"/>
                <w:szCs w:val="20"/>
              </w:rPr>
              <w:t xml:space="preserve"> de mathématiques</w:t>
            </w:r>
            <w:r w:rsidR="005502FF">
              <w:rPr>
                <w:rFonts w:asciiTheme="minorHAnsi" w:hAnsiTheme="minorHAnsi" w:cstheme="minorHAnsi"/>
                <w:b/>
                <w:bCs/>
                <w:sz w:val="20"/>
                <w:szCs w:val="20"/>
              </w:rPr>
              <w:t xml:space="preserve"> et le </w:t>
            </w:r>
            <w:r w:rsidR="005502FF">
              <w:rPr>
                <w:rFonts w:asciiTheme="minorHAnsi" w:hAnsiTheme="minorHAnsi" w:cstheme="minorHAnsi"/>
                <w:b/>
                <w:bCs/>
                <w:i/>
                <w:iCs/>
                <w:sz w:val="20"/>
                <w:szCs w:val="20"/>
              </w:rPr>
              <w:t>Discours préliminaire</w:t>
            </w:r>
            <w:r w:rsidR="00A40789" w:rsidRPr="00F820BC">
              <w:rPr>
                <w:rFonts w:asciiTheme="minorHAnsi" w:hAnsiTheme="minorHAnsi" w:cstheme="minorHAnsi"/>
                <w:b/>
                <w:bCs/>
                <w:sz w:val="20"/>
                <w:szCs w:val="20"/>
              </w:rPr>
              <w:t>. Une aventure qui durera jusqu’en 1772, avec la publication de 17 volumes et 11 volumes de planches, malgré les oppositions, les interdi</w:t>
            </w:r>
            <w:r w:rsidR="00BC570B" w:rsidRPr="00F820BC">
              <w:rPr>
                <w:rFonts w:asciiTheme="minorHAnsi" w:hAnsiTheme="minorHAnsi" w:cstheme="minorHAnsi"/>
                <w:b/>
                <w:bCs/>
                <w:sz w:val="20"/>
                <w:szCs w:val="20"/>
              </w:rPr>
              <w:t>ctions</w:t>
            </w:r>
            <w:r w:rsidR="005502FF">
              <w:rPr>
                <w:rFonts w:asciiTheme="minorHAnsi" w:hAnsiTheme="minorHAnsi" w:cstheme="minorHAnsi"/>
                <w:b/>
                <w:bCs/>
                <w:sz w:val="20"/>
                <w:szCs w:val="20"/>
              </w:rPr>
              <w:t xml:space="preserve"> et</w:t>
            </w:r>
            <w:r w:rsidR="00A40789" w:rsidRPr="00F820BC">
              <w:rPr>
                <w:rFonts w:asciiTheme="minorHAnsi" w:hAnsiTheme="minorHAnsi" w:cstheme="minorHAnsi"/>
                <w:b/>
                <w:bCs/>
                <w:sz w:val="20"/>
                <w:szCs w:val="20"/>
              </w:rPr>
              <w:t xml:space="preserve"> les poursuites des </w:t>
            </w:r>
            <w:r w:rsidR="00BC570B" w:rsidRPr="00F820BC">
              <w:rPr>
                <w:rFonts w:asciiTheme="minorHAnsi" w:hAnsiTheme="minorHAnsi" w:cstheme="minorHAnsi"/>
                <w:b/>
                <w:bCs/>
                <w:sz w:val="20"/>
                <w:szCs w:val="20"/>
              </w:rPr>
              <w:t>sectateurs du pouvoir et de religieux obtus.</w:t>
            </w:r>
          </w:p>
          <w:p w14:paraId="6B20C15D" w14:textId="19D8AEAE" w:rsidR="00BC570B" w:rsidRDefault="00A53D5E" w:rsidP="00BC5A50">
            <w:pPr>
              <w:rPr>
                <w:rFonts w:asciiTheme="minorHAnsi" w:hAnsiTheme="minorHAnsi" w:cstheme="minorHAnsi"/>
                <w:b/>
                <w:bCs/>
                <w:sz w:val="20"/>
                <w:szCs w:val="20"/>
              </w:rPr>
            </w:pPr>
            <w:r>
              <w:rPr>
                <w:noProof/>
              </w:rPr>
              <w:drawing>
                <wp:anchor distT="0" distB="0" distL="114300" distR="114300" simplePos="0" relativeHeight="251664384" behindDoc="0" locked="0" layoutInCell="1" allowOverlap="1" wp14:anchorId="466FAA9B" wp14:editId="70B5BA24">
                  <wp:simplePos x="0" y="0"/>
                  <wp:positionH relativeFrom="margin">
                    <wp:posOffset>3462655</wp:posOffset>
                  </wp:positionH>
                  <wp:positionV relativeFrom="margin">
                    <wp:posOffset>1569085</wp:posOffset>
                  </wp:positionV>
                  <wp:extent cx="1009650" cy="1377315"/>
                  <wp:effectExtent l="0" t="0" r="0" b="0"/>
                  <wp:wrapSquare wrapText="bothSides"/>
                  <wp:docPr id="1030" name="Picture 6">
                    <a:extLst xmlns:a="http://schemas.openxmlformats.org/drawingml/2006/main">
                      <a:ext uri="{FF2B5EF4-FFF2-40B4-BE49-F238E27FC236}">
                        <a16:creationId xmlns:a16="http://schemas.microsoft.com/office/drawing/2014/main" id="{FAFBC12C-3AD4-6CDB-3EAF-E9340FEB8B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a:extLst>
                              <a:ext uri="{FF2B5EF4-FFF2-40B4-BE49-F238E27FC236}">
                                <a16:creationId xmlns:a16="http://schemas.microsoft.com/office/drawing/2014/main" id="{FAFBC12C-3AD4-6CDB-3EAF-E9340FEB8B74}"/>
                              </a:ext>
                            </a:extLst>
                          </pic:cNvPr>
                          <pic:cNvPicPr>
                            <a:picLocks noChangeAspect="1" noChangeArrowheads="1"/>
                          </pic:cNvPicPr>
                        </pic:nvPicPr>
                        <pic:blipFill rotWithShape="1">
                          <a:blip r:embed="rId10">
                            <a:extLst>
                              <a:ext uri="{BEBA8EAE-BF5A-486C-A8C5-ECC9F3942E4B}">
                                <a14:imgProps xmlns:a14="http://schemas.microsoft.com/office/drawing/2010/main">
                                  <a14:imgLayer r:embed="rId11">
                                    <a14:imgEffect>
                                      <a14:brightnessContrast bright="40000" contrast="-40000"/>
                                    </a14:imgEffect>
                                  </a14:imgLayer>
                                </a14:imgProps>
                              </a:ext>
                              <a:ext uri="{28A0092B-C50C-407E-A947-70E740481C1C}">
                                <a14:useLocalDpi xmlns:a14="http://schemas.microsoft.com/office/drawing/2010/main" val="0"/>
                              </a:ext>
                            </a:extLst>
                          </a:blip>
                          <a:srcRect l="20153" r="17268" b="30842"/>
                          <a:stretch/>
                        </pic:blipFill>
                        <pic:spPr bwMode="auto">
                          <a:xfrm>
                            <a:off x="0" y="0"/>
                            <a:ext cx="1009650" cy="1377315"/>
                          </a:xfrm>
                          <a:prstGeom prst="roundRect">
                            <a:avLst>
                              <a:gd name="adj" fmla="val 8594"/>
                            </a:avLst>
                          </a:prstGeom>
                          <a:solidFill>
                            <a:srgbClr val="FFFFFF">
                              <a:shade val="85000"/>
                            </a:srgbClr>
                          </a:solidFill>
                          <a:ln>
                            <a:noFill/>
                          </a:ln>
                          <a:effectLst>
                            <a:reflection blurRad="12700" endPos="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C3455">
              <w:rPr>
                <w:rFonts w:asciiTheme="minorHAnsi" w:hAnsiTheme="minorHAnsi" w:cstheme="minorHAnsi"/>
                <w:b/>
                <w:bCs/>
                <w:sz w:val="20"/>
                <w:szCs w:val="20"/>
              </w:rPr>
              <w:t xml:space="preserve">Un handicap à surmonter pour présenter des mathématiques : l’ordre alphabétique… </w:t>
            </w:r>
            <w:r w:rsidR="00BC570B">
              <w:rPr>
                <w:rFonts w:asciiTheme="minorHAnsi" w:hAnsiTheme="minorHAnsi" w:cstheme="minorHAnsi"/>
                <w:b/>
                <w:bCs/>
                <w:sz w:val="20"/>
                <w:szCs w:val="20"/>
              </w:rPr>
              <w:t>D’Alembert expose les travaux des plus grands mathématiciens du temps</w:t>
            </w:r>
            <w:r w:rsidR="009C3455">
              <w:rPr>
                <w:rFonts w:asciiTheme="minorHAnsi" w:hAnsiTheme="minorHAnsi" w:cstheme="minorHAnsi"/>
                <w:b/>
                <w:bCs/>
                <w:sz w:val="20"/>
                <w:szCs w:val="20"/>
              </w:rPr>
              <w:t>.</w:t>
            </w:r>
            <w:r w:rsidR="00BC570B">
              <w:rPr>
                <w:rFonts w:asciiTheme="minorHAnsi" w:hAnsiTheme="minorHAnsi" w:cstheme="minorHAnsi"/>
                <w:b/>
                <w:bCs/>
                <w:sz w:val="20"/>
                <w:szCs w:val="20"/>
              </w:rPr>
              <w:t xml:space="preserve"> Il en fait partie, son œuvre étant considérable </w:t>
            </w:r>
            <w:r w:rsidR="009D7CCD">
              <w:rPr>
                <w:rFonts w:asciiTheme="minorHAnsi" w:hAnsiTheme="minorHAnsi" w:cstheme="minorHAnsi"/>
                <w:b/>
                <w:bCs/>
                <w:sz w:val="20"/>
                <w:szCs w:val="20"/>
              </w:rPr>
              <w:t>(résolution de l’équation des ondes, théorème de d’Alembert sur les solutions des équations polynômiales</w:t>
            </w:r>
            <w:r w:rsidR="009C3455">
              <w:rPr>
                <w:rFonts w:asciiTheme="minorHAnsi" w:hAnsiTheme="minorHAnsi" w:cstheme="minorHAnsi"/>
                <w:b/>
                <w:bCs/>
                <w:sz w:val="20"/>
                <w:szCs w:val="20"/>
              </w:rPr>
              <w:t>, principe de conservation de la quantité de mouvement, etc.)</w:t>
            </w:r>
            <w:r w:rsidR="00BC570B">
              <w:rPr>
                <w:rFonts w:asciiTheme="minorHAnsi" w:hAnsiTheme="minorHAnsi" w:cstheme="minorHAnsi"/>
                <w:b/>
                <w:bCs/>
                <w:sz w:val="20"/>
                <w:szCs w:val="20"/>
              </w:rPr>
              <w:t xml:space="preserve"> </w:t>
            </w:r>
          </w:p>
          <w:p w14:paraId="45B4A5AE" w14:textId="4289701A" w:rsidR="00A53D5E" w:rsidRPr="00BC570B" w:rsidRDefault="00F820BC" w:rsidP="00BC5A50">
            <w:pPr>
              <w:rPr>
                <w:rFonts w:asciiTheme="minorHAnsi" w:hAnsiTheme="minorHAnsi" w:cstheme="minorHAnsi"/>
                <w:b/>
                <w:bCs/>
                <w:sz w:val="20"/>
                <w:szCs w:val="20"/>
              </w:rPr>
            </w:pPr>
            <w:r>
              <w:rPr>
                <w:rFonts w:asciiTheme="minorHAnsi" w:hAnsiTheme="minorHAnsi" w:cstheme="minorHAnsi"/>
                <w:b/>
                <w:bCs/>
                <w:sz w:val="20"/>
                <w:szCs w:val="20"/>
              </w:rPr>
              <w:t xml:space="preserve">D’Alembert </w:t>
            </w:r>
            <w:r w:rsidR="004E2E1D">
              <w:rPr>
                <w:rFonts w:asciiTheme="minorHAnsi" w:hAnsiTheme="minorHAnsi" w:cstheme="minorHAnsi"/>
                <w:b/>
                <w:bCs/>
                <w:sz w:val="20"/>
                <w:szCs w:val="20"/>
              </w:rPr>
              <w:t>fut</w:t>
            </w:r>
            <w:r>
              <w:rPr>
                <w:rFonts w:asciiTheme="minorHAnsi" w:hAnsiTheme="minorHAnsi" w:cstheme="minorHAnsi"/>
                <w:b/>
                <w:bCs/>
                <w:sz w:val="20"/>
                <w:szCs w:val="20"/>
              </w:rPr>
              <w:t xml:space="preserve"> </w:t>
            </w:r>
            <w:r w:rsidR="00A53D5E">
              <w:rPr>
                <w:rFonts w:asciiTheme="minorHAnsi" w:hAnsiTheme="minorHAnsi" w:cstheme="minorHAnsi"/>
                <w:b/>
                <w:bCs/>
                <w:sz w:val="20"/>
                <w:szCs w:val="20"/>
              </w:rPr>
              <w:t>Inhumé au cimetière dit des Porcherons, à Paris</w:t>
            </w:r>
            <w:r>
              <w:rPr>
                <w:rFonts w:asciiTheme="minorHAnsi" w:hAnsiTheme="minorHAnsi" w:cstheme="minorHAnsi"/>
                <w:b/>
                <w:bCs/>
                <w:sz w:val="20"/>
                <w:szCs w:val="20"/>
              </w:rPr>
              <w:t>.</w:t>
            </w:r>
            <w:r w:rsidR="00A53D5E">
              <w:rPr>
                <w:rFonts w:asciiTheme="minorHAnsi" w:hAnsiTheme="minorHAnsi" w:cstheme="minorHAnsi"/>
                <w:b/>
                <w:bCs/>
                <w:sz w:val="20"/>
                <w:szCs w:val="20"/>
              </w:rPr>
              <w:t xml:space="preserve"> </w:t>
            </w:r>
            <w:r>
              <w:rPr>
                <w:rFonts w:asciiTheme="minorHAnsi" w:hAnsiTheme="minorHAnsi" w:cstheme="minorHAnsi"/>
                <w:b/>
                <w:bCs/>
                <w:sz w:val="20"/>
                <w:szCs w:val="20"/>
              </w:rPr>
              <w:t>S</w:t>
            </w:r>
            <w:r w:rsidR="00A53D5E">
              <w:rPr>
                <w:rFonts w:asciiTheme="minorHAnsi" w:hAnsiTheme="minorHAnsi" w:cstheme="minorHAnsi"/>
                <w:b/>
                <w:bCs/>
                <w:sz w:val="20"/>
                <w:szCs w:val="20"/>
              </w:rPr>
              <w:t xml:space="preserve">es restes </w:t>
            </w:r>
            <w:r w:rsidR="004E2E1D">
              <w:rPr>
                <w:rFonts w:asciiTheme="minorHAnsi" w:hAnsiTheme="minorHAnsi" w:cstheme="minorHAnsi"/>
                <w:b/>
                <w:bCs/>
                <w:sz w:val="20"/>
                <w:szCs w:val="20"/>
              </w:rPr>
              <w:t>furent</w:t>
            </w:r>
            <w:r w:rsidR="00A53D5E">
              <w:rPr>
                <w:rFonts w:asciiTheme="minorHAnsi" w:hAnsiTheme="minorHAnsi" w:cstheme="minorHAnsi"/>
                <w:b/>
                <w:bCs/>
                <w:sz w:val="20"/>
                <w:szCs w:val="20"/>
              </w:rPr>
              <w:t xml:space="preserve"> dispersés à la destruction du cimetière.</w:t>
            </w:r>
          </w:p>
        </w:tc>
      </w:tr>
    </w:tbl>
    <w:p w14:paraId="432B06C8" w14:textId="77777777" w:rsidR="005D7E79" w:rsidRDefault="005D7E79" w:rsidP="00095198">
      <w:pPr>
        <w:spacing w:after="0" w:line="240" w:lineRule="auto"/>
        <w:jc w:val="center"/>
        <w:rPr>
          <w:rFonts w:asciiTheme="minorHAnsi" w:hAnsiTheme="minorHAnsi" w:cstheme="minorHAnsi"/>
          <w:b/>
          <w:i/>
          <w:spacing w:val="-4"/>
          <w:sz w:val="36"/>
          <w:szCs w:val="36"/>
        </w:rPr>
      </w:pPr>
    </w:p>
    <w:p w14:paraId="4F4FA228" w14:textId="6EA3B6A7" w:rsidR="00483CAD" w:rsidRPr="00095198" w:rsidRDefault="005D7E79" w:rsidP="00095198">
      <w:pPr>
        <w:spacing w:after="0" w:line="240" w:lineRule="auto"/>
        <w:jc w:val="center"/>
        <w:rPr>
          <w:rFonts w:asciiTheme="minorHAnsi" w:hAnsiTheme="minorHAnsi" w:cstheme="minorHAnsi"/>
          <w:b/>
          <w:i/>
          <w:spacing w:val="-4"/>
          <w:sz w:val="36"/>
          <w:szCs w:val="36"/>
        </w:rPr>
      </w:pPr>
      <w:r>
        <w:rPr>
          <w:rFonts w:asciiTheme="minorHAnsi" w:hAnsiTheme="minorHAnsi" w:cstheme="minorHAnsi"/>
          <w:b/>
          <w:i/>
          <w:spacing w:val="-4"/>
          <w:sz w:val="36"/>
          <w:szCs w:val="36"/>
        </w:rPr>
        <w:t>S</w:t>
      </w:r>
      <w:r w:rsidR="00E56C66" w:rsidRPr="00095198">
        <w:rPr>
          <w:rFonts w:asciiTheme="minorHAnsi" w:hAnsiTheme="minorHAnsi" w:cstheme="minorHAnsi"/>
          <w:b/>
          <w:i/>
          <w:spacing w:val="-4"/>
          <w:sz w:val="36"/>
          <w:szCs w:val="36"/>
        </w:rPr>
        <w:t>tage préolympique</w:t>
      </w:r>
      <w:r w:rsidR="00D859F1" w:rsidRPr="00095198">
        <w:rPr>
          <w:rFonts w:asciiTheme="minorHAnsi" w:hAnsiTheme="minorHAnsi" w:cstheme="minorHAnsi"/>
          <w:b/>
          <w:i/>
          <w:spacing w:val="-4"/>
          <w:sz w:val="36"/>
          <w:szCs w:val="36"/>
        </w:rPr>
        <w:t xml:space="preserve"> </w:t>
      </w:r>
      <w:r w:rsidR="00E56C66" w:rsidRPr="00095198">
        <w:rPr>
          <w:rFonts w:asciiTheme="minorHAnsi" w:hAnsiTheme="minorHAnsi" w:cstheme="minorHAnsi"/>
          <w:b/>
          <w:i/>
          <w:spacing w:val="-4"/>
          <w:sz w:val="36"/>
          <w:szCs w:val="36"/>
        </w:rPr>
        <w:t>ouvert aux</w:t>
      </w:r>
      <w:r w:rsidR="00D859F1" w:rsidRPr="00095198">
        <w:rPr>
          <w:rFonts w:asciiTheme="minorHAnsi" w:hAnsiTheme="minorHAnsi" w:cstheme="minorHAnsi"/>
          <w:b/>
          <w:i/>
          <w:spacing w:val="-4"/>
          <w:sz w:val="36"/>
          <w:szCs w:val="36"/>
        </w:rPr>
        <w:t xml:space="preserve"> </w:t>
      </w:r>
      <w:r w:rsidR="00E56C66" w:rsidRPr="00095198">
        <w:rPr>
          <w:rFonts w:asciiTheme="minorHAnsi" w:hAnsiTheme="minorHAnsi" w:cstheme="minorHAnsi"/>
          <w:b/>
          <w:i/>
          <w:spacing w:val="-4"/>
          <w:sz w:val="36"/>
          <w:szCs w:val="36"/>
        </w:rPr>
        <w:t>lycéen</w:t>
      </w:r>
      <w:r w:rsidR="00CE449B">
        <w:rPr>
          <w:rFonts w:asciiTheme="minorHAnsi" w:hAnsiTheme="minorHAnsi" w:cstheme="minorHAnsi"/>
          <w:b/>
          <w:i/>
          <w:spacing w:val="-4"/>
          <w:sz w:val="36"/>
          <w:szCs w:val="36"/>
        </w:rPr>
        <w:t xml:space="preserve">nes et lycéens </w:t>
      </w:r>
      <w:r w:rsidR="00E56C66" w:rsidRPr="00095198">
        <w:rPr>
          <w:rFonts w:asciiTheme="minorHAnsi" w:hAnsiTheme="minorHAnsi" w:cstheme="minorHAnsi"/>
          <w:b/>
          <w:i/>
          <w:spacing w:val="-4"/>
          <w:sz w:val="36"/>
          <w:szCs w:val="36"/>
        </w:rPr>
        <w:t>de première</w:t>
      </w:r>
      <w:r w:rsidR="00D859F1" w:rsidRPr="00095198">
        <w:rPr>
          <w:rFonts w:asciiTheme="minorHAnsi" w:hAnsiTheme="minorHAnsi" w:cstheme="minorHAnsi"/>
          <w:b/>
          <w:i/>
          <w:spacing w:val="-4"/>
          <w:sz w:val="36"/>
          <w:szCs w:val="36"/>
        </w:rPr>
        <w:t xml:space="preserve"> </w:t>
      </w:r>
      <w:r w:rsidR="00F27905">
        <w:rPr>
          <w:rFonts w:asciiTheme="minorHAnsi" w:hAnsiTheme="minorHAnsi" w:cstheme="minorHAnsi"/>
          <w:b/>
          <w:i/>
          <w:spacing w:val="-4"/>
          <w:sz w:val="36"/>
          <w:szCs w:val="36"/>
        </w:rPr>
        <w:t xml:space="preserve">  </w:t>
      </w:r>
    </w:p>
    <w:p w14:paraId="3D0CC627" w14:textId="722349CA" w:rsidR="00D859F1" w:rsidRPr="00095198" w:rsidRDefault="009C3455" w:rsidP="00483CAD">
      <w:pPr>
        <w:jc w:val="center"/>
        <w:rPr>
          <w:rFonts w:asciiTheme="minorHAnsi" w:hAnsiTheme="minorHAnsi" w:cstheme="minorHAnsi"/>
          <w:b/>
          <w:i/>
          <w:spacing w:val="-4"/>
          <w:sz w:val="36"/>
          <w:szCs w:val="36"/>
        </w:rPr>
      </w:pPr>
      <w:r>
        <w:rPr>
          <w:rFonts w:asciiTheme="minorHAnsi" w:hAnsiTheme="minorHAnsi" w:cstheme="minorHAnsi"/>
          <w:b/>
          <w:i/>
          <w:spacing w:val="-4"/>
          <w:sz w:val="36"/>
          <w:szCs w:val="36"/>
        </w:rPr>
        <w:t>d</w:t>
      </w:r>
      <w:r w:rsidR="00D859F1" w:rsidRPr="00095198">
        <w:rPr>
          <w:rFonts w:asciiTheme="minorHAnsi" w:hAnsiTheme="minorHAnsi" w:cstheme="minorHAnsi"/>
          <w:b/>
          <w:i/>
          <w:spacing w:val="-4"/>
          <w:sz w:val="36"/>
          <w:szCs w:val="36"/>
        </w:rPr>
        <w:t>ésigné</w:t>
      </w:r>
      <w:r>
        <w:rPr>
          <w:rFonts w:asciiTheme="minorHAnsi" w:hAnsiTheme="minorHAnsi" w:cstheme="minorHAnsi"/>
          <w:b/>
          <w:i/>
          <w:spacing w:val="-4"/>
          <w:sz w:val="36"/>
          <w:szCs w:val="36"/>
        </w:rPr>
        <w:t>(</w:t>
      </w:r>
      <w:r w:rsidR="00CE449B">
        <w:rPr>
          <w:rFonts w:asciiTheme="minorHAnsi" w:hAnsiTheme="minorHAnsi" w:cstheme="minorHAnsi"/>
          <w:b/>
          <w:i/>
          <w:spacing w:val="-4"/>
          <w:sz w:val="36"/>
          <w:szCs w:val="36"/>
        </w:rPr>
        <w:t>e</w:t>
      </w:r>
      <w:r w:rsidR="00D859F1" w:rsidRPr="00095198">
        <w:rPr>
          <w:rFonts w:asciiTheme="minorHAnsi" w:hAnsiTheme="minorHAnsi" w:cstheme="minorHAnsi"/>
          <w:b/>
          <w:i/>
          <w:spacing w:val="-4"/>
          <w:sz w:val="36"/>
          <w:szCs w:val="36"/>
        </w:rPr>
        <w:t>s</w:t>
      </w:r>
      <w:r>
        <w:rPr>
          <w:rFonts w:asciiTheme="minorHAnsi" w:hAnsiTheme="minorHAnsi" w:cstheme="minorHAnsi"/>
          <w:b/>
          <w:i/>
          <w:spacing w:val="-4"/>
          <w:sz w:val="36"/>
          <w:szCs w:val="36"/>
        </w:rPr>
        <w:t>)</w:t>
      </w:r>
      <w:r w:rsidR="00D859F1" w:rsidRPr="00095198">
        <w:rPr>
          <w:rFonts w:asciiTheme="minorHAnsi" w:hAnsiTheme="minorHAnsi" w:cstheme="minorHAnsi"/>
          <w:b/>
          <w:i/>
          <w:spacing w:val="-4"/>
          <w:sz w:val="36"/>
          <w:szCs w:val="36"/>
        </w:rPr>
        <w:t xml:space="preserve"> par leurs établissements, les </w:t>
      </w:r>
      <w:r w:rsidR="00E43440">
        <w:rPr>
          <w:rFonts w:asciiTheme="minorHAnsi" w:hAnsiTheme="minorHAnsi" w:cstheme="minorHAnsi"/>
          <w:b/>
          <w:i/>
          <w:spacing w:val="-4"/>
          <w:sz w:val="36"/>
          <w:szCs w:val="36"/>
        </w:rPr>
        <w:t>4 et 5 janvier 2024</w:t>
      </w:r>
    </w:p>
    <w:p w14:paraId="2E1A960B" w14:textId="77777777" w:rsidR="00D74A84" w:rsidRDefault="00D74A84" w:rsidP="00D74A84">
      <w:pPr>
        <w:spacing w:after="0" w:line="240" w:lineRule="auto"/>
        <w:jc w:val="center"/>
        <w:rPr>
          <w:b/>
          <w:i/>
          <w:spacing w:val="-4"/>
          <w:sz w:val="16"/>
          <w:szCs w:val="16"/>
        </w:rPr>
      </w:pPr>
      <w:r>
        <w:rPr>
          <w:b/>
          <w:i/>
          <w:spacing w:val="-4"/>
          <w:sz w:val="16"/>
          <w:szCs w:val="16"/>
        </w:rPr>
        <w:t>_____________________________________</w:t>
      </w:r>
    </w:p>
    <w:p w14:paraId="4CFAEF99" w14:textId="77777777" w:rsidR="00D74A84" w:rsidRPr="00D74A84" w:rsidRDefault="00D74A84" w:rsidP="00D74A84">
      <w:pPr>
        <w:spacing w:after="0" w:line="240" w:lineRule="auto"/>
        <w:jc w:val="center"/>
        <w:rPr>
          <w:b/>
          <w:i/>
          <w:spacing w:val="-4"/>
          <w:sz w:val="16"/>
          <w:szCs w:val="16"/>
        </w:rPr>
      </w:pPr>
    </w:p>
    <w:p w14:paraId="51C6A4FC" w14:textId="77777777" w:rsidR="00D859F1"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 xml:space="preserve">La Pépinière académique de mathématique organise </w:t>
      </w:r>
      <w:r w:rsidR="0014297A">
        <w:rPr>
          <w:rFonts w:asciiTheme="minorHAnsi" w:hAnsiTheme="minorHAnsi" w:cstheme="minorHAnsi"/>
          <w:spacing w:val="-4"/>
        </w:rPr>
        <w:t xml:space="preserve">depuis </w:t>
      </w:r>
      <w:r w:rsidR="00095198">
        <w:rPr>
          <w:rFonts w:asciiTheme="minorHAnsi" w:hAnsiTheme="minorHAnsi" w:cstheme="minorHAnsi"/>
          <w:spacing w:val="-4"/>
        </w:rPr>
        <w:t>2006</w:t>
      </w:r>
      <w:r w:rsidRPr="00AC2666">
        <w:rPr>
          <w:rFonts w:asciiTheme="minorHAnsi" w:hAnsiTheme="minorHAnsi" w:cstheme="minorHAnsi"/>
          <w:spacing w:val="-4"/>
        </w:rPr>
        <w:t xml:space="preserve">, bénévolement, des regroupements d’élèves désignés par leurs établissements. </w:t>
      </w:r>
      <w:r w:rsidR="00455C29" w:rsidRPr="00AC2666">
        <w:rPr>
          <w:rFonts w:asciiTheme="minorHAnsi" w:hAnsiTheme="minorHAnsi" w:cstheme="minorHAnsi"/>
          <w:spacing w:val="-4"/>
        </w:rPr>
        <w:t>Quatre</w:t>
      </w:r>
      <w:r w:rsidRPr="00AC2666">
        <w:rPr>
          <w:rFonts w:asciiTheme="minorHAnsi" w:hAnsiTheme="minorHAnsi" w:cstheme="minorHAnsi"/>
          <w:spacing w:val="-4"/>
        </w:rPr>
        <w:t xml:space="preserve"> niveaux sont concernés cette année : les collégiens de troisième en octo</w:t>
      </w:r>
      <w:r w:rsidR="000D725D" w:rsidRPr="00AC2666">
        <w:rPr>
          <w:rFonts w:asciiTheme="minorHAnsi" w:hAnsiTheme="minorHAnsi" w:cstheme="minorHAnsi"/>
          <w:spacing w:val="-4"/>
        </w:rPr>
        <w:t xml:space="preserve">bre, les lycéens de première </w:t>
      </w:r>
      <w:r w:rsidRPr="00AC2666">
        <w:rPr>
          <w:rFonts w:asciiTheme="minorHAnsi" w:hAnsiTheme="minorHAnsi" w:cstheme="minorHAnsi"/>
          <w:spacing w:val="-4"/>
        </w:rPr>
        <w:t>en</w:t>
      </w:r>
      <w:r w:rsidR="00D74A84" w:rsidRPr="00AC2666">
        <w:rPr>
          <w:rFonts w:asciiTheme="minorHAnsi" w:hAnsiTheme="minorHAnsi" w:cstheme="minorHAnsi"/>
          <w:spacing w:val="-4"/>
        </w:rPr>
        <w:t xml:space="preserve"> </w:t>
      </w:r>
      <w:r w:rsidR="003E494B">
        <w:rPr>
          <w:rFonts w:asciiTheme="minorHAnsi" w:hAnsiTheme="minorHAnsi" w:cstheme="minorHAnsi"/>
          <w:spacing w:val="-4"/>
        </w:rPr>
        <w:t>décembre</w:t>
      </w:r>
      <w:r w:rsidRPr="00AC2666">
        <w:rPr>
          <w:rFonts w:asciiTheme="minorHAnsi" w:hAnsiTheme="minorHAnsi" w:cstheme="minorHAnsi"/>
          <w:spacing w:val="-4"/>
        </w:rPr>
        <w:t xml:space="preserve">, les lycéens de terminale présentés au concours général en </w:t>
      </w:r>
      <w:r w:rsidR="000D725D" w:rsidRPr="00AC2666">
        <w:rPr>
          <w:rFonts w:asciiTheme="minorHAnsi" w:hAnsiTheme="minorHAnsi" w:cstheme="minorHAnsi"/>
          <w:spacing w:val="-4"/>
        </w:rPr>
        <w:t>février</w:t>
      </w:r>
      <w:r w:rsidRPr="00AC2666">
        <w:rPr>
          <w:rFonts w:asciiTheme="minorHAnsi" w:hAnsiTheme="minorHAnsi" w:cstheme="minorHAnsi"/>
          <w:spacing w:val="-4"/>
        </w:rPr>
        <w:t xml:space="preserve"> et les lycéens de seconde en avril.</w:t>
      </w:r>
    </w:p>
    <w:p w14:paraId="4CB440AC" w14:textId="77777777" w:rsidR="00A570E1" w:rsidRPr="00AC2666" w:rsidRDefault="00A570E1" w:rsidP="00D74A84">
      <w:pPr>
        <w:spacing w:after="0" w:line="240" w:lineRule="auto"/>
        <w:jc w:val="both"/>
        <w:rPr>
          <w:rFonts w:asciiTheme="minorHAnsi" w:hAnsiTheme="minorHAnsi" w:cstheme="minorHAnsi"/>
          <w:spacing w:val="-4"/>
        </w:rPr>
      </w:pPr>
    </w:p>
    <w:p w14:paraId="3A21DA41" w14:textId="1A970B66" w:rsidR="00A570E1" w:rsidRPr="003E494B" w:rsidRDefault="00D859F1" w:rsidP="00D74A84">
      <w:pPr>
        <w:spacing w:after="0" w:line="240" w:lineRule="auto"/>
        <w:jc w:val="both"/>
        <w:rPr>
          <w:rFonts w:asciiTheme="minorHAnsi" w:hAnsiTheme="minorHAnsi" w:cstheme="minorHAnsi"/>
          <w:spacing w:val="-4"/>
        </w:rPr>
      </w:pPr>
      <w:r w:rsidRPr="00AC2666">
        <w:rPr>
          <w:rFonts w:asciiTheme="minorHAnsi" w:hAnsiTheme="minorHAnsi" w:cstheme="minorHAnsi"/>
          <w:spacing w:val="-4"/>
        </w:rPr>
        <w:t>La Pépinière s’est assurée du concours de partenaires qui hébergent traditionnellement nos stages : l’université de Versa</w:t>
      </w:r>
      <w:r w:rsidR="00095198">
        <w:rPr>
          <w:rFonts w:asciiTheme="minorHAnsi" w:hAnsiTheme="minorHAnsi" w:cstheme="minorHAnsi"/>
          <w:spacing w:val="-4"/>
        </w:rPr>
        <w:t>illes Saint Quentin en Yvelines, le siège INRIA de Rocquencourt</w:t>
      </w:r>
      <w:r w:rsidRPr="00AC2666">
        <w:rPr>
          <w:rFonts w:asciiTheme="minorHAnsi" w:hAnsiTheme="minorHAnsi" w:cstheme="minorHAnsi"/>
          <w:spacing w:val="-4"/>
        </w:rPr>
        <w:t>, le lyc</w:t>
      </w:r>
      <w:r w:rsidR="003238E0">
        <w:rPr>
          <w:rFonts w:asciiTheme="minorHAnsi" w:hAnsiTheme="minorHAnsi" w:cstheme="minorHAnsi"/>
          <w:spacing w:val="-4"/>
        </w:rPr>
        <w:t xml:space="preserve">ée Camille Pissarro de Pontoise, </w:t>
      </w:r>
      <w:r w:rsidRPr="00AC2666">
        <w:rPr>
          <w:rFonts w:asciiTheme="minorHAnsi" w:hAnsiTheme="minorHAnsi" w:cstheme="minorHAnsi"/>
          <w:spacing w:val="-4"/>
        </w:rPr>
        <w:t>le collège Paul Fort de Montlhéry</w:t>
      </w:r>
      <w:r w:rsidR="00D74A84" w:rsidRPr="00AC2666">
        <w:rPr>
          <w:rFonts w:asciiTheme="minorHAnsi" w:hAnsiTheme="minorHAnsi" w:cstheme="minorHAnsi"/>
          <w:spacing w:val="-4"/>
        </w:rPr>
        <w:t xml:space="preserve">, </w:t>
      </w:r>
      <w:r w:rsidR="00A570E1">
        <w:rPr>
          <w:rFonts w:asciiTheme="minorHAnsi" w:hAnsiTheme="minorHAnsi" w:cstheme="minorHAnsi"/>
          <w:spacing w:val="-4"/>
        </w:rPr>
        <w:t>le lycée La Bruyère de Versailles, le lycée Hoche de Versailles</w:t>
      </w:r>
      <w:r w:rsidR="006C4239">
        <w:rPr>
          <w:rFonts w:asciiTheme="minorHAnsi" w:hAnsiTheme="minorHAnsi" w:cstheme="minorHAnsi"/>
          <w:spacing w:val="-4"/>
        </w:rPr>
        <w:t>, le lycée Marie Curie de Versailles</w:t>
      </w:r>
      <w:r w:rsidR="00A570E1">
        <w:rPr>
          <w:rFonts w:asciiTheme="minorHAnsi" w:hAnsiTheme="minorHAnsi" w:cstheme="minorHAnsi"/>
          <w:spacing w:val="-4"/>
        </w:rPr>
        <w:t>.</w:t>
      </w:r>
      <w:r w:rsidRPr="00AC2666">
        <w:rPr>
          <w:rFonts w:asciiTheme="minorHAnsi" w:hAnsiTheme="minorHAnsi" w:cstheme="minorHAnsi"/>
          <w:spacing w:val="-4"/>
        </w:rPr>
        <w:t xml:space="preserve"> Elle a reçu le soutien de l’Institut de hautes études scientifiques de Bures sur Yvette</w:t>
      </w:r>
      <w:r w:rsidR="003E494B">
        <w:rPr>
          <w:rFonts w:asciiTheme="minorHAnsi" w:hAnsiTheme="minorHAnsi" w:cstheme="minorHAnsi"/>
          <w:spacing w:val="-4"/>
        </w:rPr>
        <w:t xml:space="preserve">, </w:t>
      </w:r>
      <w:r w:rsidR="000B0EA4">
        <w:rPr>
          <w:rFonts w:asciiTheme="minorHAnsi" w:hAnsiTheme="minorHAnsi" w:cstheme="minorHAnsi"/>
          <w:spacing w:val="-4"/>
        </w:rPr>
        <w:t xml:space="preserve">qui </w:t>
      </w:r>
      <w:r w:rsidR="003E494B">
        <w:rPr>
          <w:rFonts w:asciiTheme="minorHAnsi" w:hAnsiTheme="minorHAnsi" w:cstheme="minorHAnsi"/>
          <w:spacing w:val="-4"/>
        </w:rPr>
        <w:t>accueillera au troisième trimestre des lycéennes et lycéens pour une visite et des conférences.</w:t>
      </w:r>
    </w:p>
    <w:p w14:paraId="3FBECC4D" w14:textId="77777777" w:rsidR="00F45331" w:rsidRPr="00E6525C" w:rsidRDefault="00F45331" w:rsidP="0014297A">
      <w:pPr>
        <w:spacing w:after="0" w:line="240" w:lineRule="auto"/>
        <w:jc w:val="both"/>
        <w:rPr>
          <w:rFonts w:asciiTheme="minorHAnsi" w:hAnsiTheme="minorHAnsi" w:cstheme="minorHAnsi"/>
          <w:b/>
          <w:spacing w:val="-4"/>
        </w:rPr>
      </w:pPr>
      <w:r w:rsidRPr="00AC2666">
        <w:rPr>
          <w:rFonts w:asciiTheme="minorHAnsi" w:hAnsiTheme="minorHAnsi" w:cstheme="minorHAnsi"/>
          <w:spacing w:val="-4"/>
        </w:rPr>
        <w:t xml:space="preserve">Les élèves sont désignés et recensés par leurs établissements, parce que l’éducation nationale est responsable des élèves qui lui sont confiés, et donc des projets et des actions auxquels ils sont invités à participer. Nos stages se déroulent pendant les congés scolaires, mais ils ne sont pas des stages « de vacances ». </w:t>
      </w:r>
      <w:r w:rsidR="003D1F97" w:rsidRPr="00AC2666">
        <w:rPr>
          <w:rFonts w:asciiTheme="minorHAnsi" w:hAnsiTheme="minorHAnsi" w:cstheme="minorHAnsi"/>
          <w:spacing w:val="-4"/>
        </w:rPr>
        <w:t xml:space="preserve">Une appétence et un répondant minimum sont attendus des élèves. </w:t>
      </w:r>
      <w:r w:rsidR="00455C29" w:rsidRPr="00E6525C">
        <w:rPr>
          <w:rFonts w:asciiTheme="minorHAnsi" w:hAnsiTheme="minorHAnsi" w:cstheme="minorHAnsi"/>
          <w:b/>
          <w:spacing w:val="-4"/>
        </w:rPr>
        <w:t>Les établissements veillent à désigner des élèves aimant particulièrement les mathématiques</w:t>
      </w:r>
      <w:r w:rsidR="003D1F97" w:rsidRPr="00E6525C">
        <w:rPr>
          <w:rFonts w:asciiTheme="minorHAnsi" w:hAnsiTheme="minorHAnsi" w:cstheme="minorHAnsi"/>
          <w:b/>
          <w:spacing w:val="-4"/>
        </w:rPr>
        <w:t>, et souhaitant faire des mathématiques dans leurs études supérieures</w:t>
      </w:r>
      <w:r w:rsidR="00455C29" w:rsidRPr="00E6525C">
        <w:rPr>
          <w:rFonts w:asciiTheme="minorHAnsi" w:hAnsiTheme="minorHAnsi" w:cstheme="minorHAnsi"/>
          <w:b/>
          <w:spacing w:val="-4"/>
        </w:rPr>
        <w:t xml:space="preserve">. </w:t>
      </w:r>
    </w:p>
    <w:p w14:paraId="15B073E7" w14:textId="77777777" w:rsidR="00095198" w:rsidRDefault="00095198" w:rsidP="00095198">
      <w:pPr>
        <w:spacing w:after="0" w:line="240" w:lineRule="auto"/>
        <w:jc w:val="both"/>
        <w:rPr>
          <w:rFonts w:asciiTheme="minorHAnsi" w:hAnsiTheme="minorHAnsi" w:cstheme="minorHAnsi"/>
          <w:spacing w:val="-4"/>
        </w:rPr>
      </w:pPr>
    </w:p>
    <w:p w14:paraId="2D5B14CC" w14:textId="77777777" w:rsidR="00BE4B2D" w:rsidRPr="005F43A7" w:rsidRDefault="00BE4B2D"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 secrétariat opérationnel : </w:t>
      </w:r>
      <w:r w:rsidRPr="005F43A7">
        <w:rPr>
          <w:rFonts w:asciiTheme="minorHAnsi" w:hAnsiTheme="minorHAnsi" w:cstheme="minorHAnsi"/>
          <w:spacing w:val="-4"/>
        </w:rPr>
        <w:t>Frédérique CHAUVIN, rectorat de Versailles</w:t>
      </w:r>
    </w:p>
    <w:p w14:paraId="1A39B293" w14:textId="5F93D282" w:rsidR="00F45331" w:rsidRDefault="000B6C38" w:rsidP="00095198">
      <w:pPr>
        <w:spacing w:after="0" w:line="240" w:lineRule="auto"/>
        <w:jc w:val="both"/>
        <w:rPr>
          <w:rFonts w:asciiTheme="minorHAnsi" w:hAnsiTheme="minorHAnsi" w:cstheme="minorHAnsi"/>
          <w:spacing w:val="-4"/>
        </w:rPr>
      </w:pPr>
      <w:r w:rsidRPr="005F43A7">
        <w:rPr>
          <w:rFonts w:asciiTheme="minorHAnsi" w:hAnsiTheme="minorHAnsi" w:cstheme="minorHAnsi"/>
          <w:b/>
          <w:spacing w:val="-4"/>
        </w:rPr>
        <w:t xml:space="preserve">Les inspecteurs : </w:t>
      </w:r>
      <w:r w:rsidR="006C4239">
        <w:rPr>
          <w:rFonts w:asciiTheme="minorHAnsi" w:hAnsiTheme="minorHAnsi" w:cstheme="minorHAnsi"/>
          <w:bCs/>
          <w:spacing w:val="-4"/>
        </w:rPr>
        <w:t xml:space="preserve">Luca AGOSTINO, </w:t>
      </w:r>
      <w:r w:rsidR="000B0EA4">
        <w:rPr>
          <w:rFonts w:asciiTheme="minorHAnsi" w:hAnsiTheme="minorHAnsi" w:cstheme="minorHAnsi"/>
          <w:spacing w:val="-4"/>
        </w:rPr>
        <w:t xml:space="preserve">Nicolas FIXOT, </w:t>
      </w:r>
      <w:r w:rsidR="0014297A">
        <w:rPr>
          <w:rFonts w:asciiTheme="minorHAnsi" w:hAnsiTheme="minorHAnsi" w:cstheme="minorHAnsi"/>
          <w:spacing w:val="-4"/>
        </w:rPr>
        <w:t>Xavier GABILLY</w:t>
      </w:r>
      <w:r w:rsidRPr="005F43A7">
        <w:rPr>
          <w:rFonts w:asciiTheme="minorHAnsi" w:hAnsiTheme="minorHAnsi" w:cstheme="minorHAnsi"/>
          <w:spacing w:val="-4"/>
        </w:rPr>
        <w:t xml:space="preserve">, </w:t>
      </w:r>
      <w:r w:rsidR="00E43440">
        <w:rPr>
          <w:rFonts w:asciiTheme="minorHAnsi" w:hAnsiTheme="minorHAnsi" w:cstheme="minorHAnsi"/>
          <w:spacing w:val="-4"/>
        </w:rPr>
        <w:t xml:space="preserve">Catherine GUFFLET, </w:t>
      </w:r>
      <w:r w:rsidR="000B0EA4">
        <w:rPr>
          <w:rFonts w:asciiTheme="minorHAnsi" w:hAnsiTheme="minorHAnsi" w:cstheme="minorHAnsi"/>
          <w:spacing w:val="-4"/>
        </w:rPr>
        <w:t>Catherine HUET,</w:t>
      </w:r>
      <w:r w:rsidR="006C4239">
        <w:rPr>
          <w:rFonts w:asciiTheme="minorHAnsi" w:hAnsiTheme="minorHAnsi" w:cstheme="minorHAnsi"/>
          <w:spacing w:val="-4"/>
        </w:rPr>
        <w:t xml:space="preserve"> Éric LARZILLIERE, </w:t>
      </w:r>
      <w:r w:rsidR="00455C29" w:rsidRPr="005F43A7">
        <w:rPr>
          <w:rFonts w:asciiTheme="minorHAnsi" w:hAnsiTheme="minorHAnsi" w:cstheme="minorHAnsi"/>
          <w:spacing w:val="-4"/>
        </w:rPr>
        <w:t xml:space="preserve">Anne MENANT, </w:t>
      </w:r>
      <w:r w:rsidR="00095198">
        <w:rPr>
          <w:rFonts w:asciiTheme="minorHAnsi" w:hAnsiTheme="minorHAnsi" w:cstheme="minorHAnsi"/>
          <w:spacing w:val="-4"/>
        </w:rPr>
        <w:t xml:space="preserve">Jean-François REMETTER, </w:t>
      </w:r>
      <w:r w:rsidR="003E494B">
        <w:rPr>
          <w:rFonts w:asciiTheme="minorHAnsi" w:hAnsiTheme="minorHAnsi" w:cstheme="minorHAnsi"/>
          <w:spacing w:val="-4"/>
        </w:rPr>
        <w:t xml:space="preserve">Charles SEVA, </w:t>
      </w:r>
      <w:r w:rsidR="006C4239">
        <w:rPr>
          <w:rFonts w:asciiTheme="minorHAnsi" w:hAnsiTheme="minorHAnsi" w:cstheme="minorHAnsi"/>
          <w:spacing w:val="-4"/>
        </w:rPr>
        <w:t xml:space="preserve">, </w:t>
      </w:r>
      <w:r w:rsidR="00E43440">
        <w:rPr>
          <w:rFonts w:asciiTheme="minorHAnsi" w:hAnsiTheme="minorHAnsi" w:cstheme="minorHAnsi"/>
          <w:spacing w:val="-4"/>
        </w:rPr>
        <w:t xml:space="preserve">Nathalie SOARES, </w:t>
      </w:r>
      <w:r w:rsidR="000B0EA4">
        <w:rPr>
          <w:rFonts w:asciiTheme="minorHAnsi" w:hAnsiTheme="minorHAnsi" w:cstheme="minorHAnsi"/>
          <w:spacing w:val="-4"/>
        </w:rPr>
        <w:t>Christine WEILL et les inspecteurs retraités</w:t>
      </w:r>
      <w:r w:rsidR="000B0EA4" w:rsidRPr="000B0EA4">
        <w:rPr>
          <w:rFonts w:asciiTheme="minorHAnsi" w:hAnsiTheme="minorHAnsi" w:cstheme="minorHAnsi"/>
          <w:spacing w:val="-4"/>
        </w:rPr>
        <w:t xml:space="preserve"> </w:t>
      </w:r>
      <w:r w:rsidR="000B0EA4" w:rsidRPr="005F43A7">
        <w:rPr>
          <w:rFonts w:asciiTheme="minorHAnsi" w:hAnsiTheme="minorHAnsi" w:cstheme="minorHAnsi"/>
          <w:spacing w:val="-4"/>
        </w:rPr>
        <w:t>Anne ALLARD,</w:t>
      </w:r>
      <w:r w:rsidR="000B0EA4" w:rsidRPr="005F43A7">
        <w:rPr>
          <w:rFonts w:asciiTheme="minorHAnsi" w:hAnsiTheme="minorHAnsi" w:cstheme="minorHAnsi"/>
          <w:b/>
          <w:spacing w:val="-4"/>
        </w:rPr>
        <w:t xml:space="preserve"> </w:t>
      </w:r>
      <w:r w:rsidR="000B0EA4" w:rsidRPr="005F43A7">
        <w:rPr>
          <w:rFonts w:asciiTheme="minorHAnsi" w:hAnsiTheme="minorHAnsi" w:cstheme="minorHAnsi"/>
          <w:spacing w:val="-4"/>
        </w:rPr>
        <w:t xml:space="preserve"> </w:t>
      </w:r>
      <w:r w:rsidR="000B0EA4">
        <w:rPr>
          <w:rFonts w:asciiTheme="minorHAnsi" w:hAnsiTheme="minorHAnsi" w:cstheme="minorHAnsi"/>
          <w:spacing w:val="-4"/>
        </w:rPr>
        <w:t xml:space="preserve">Pierre MICHALAK et </w:t>
      </w:r>
      <w:r w:rsidR="000B0EA4" w:rsidRPr="005F43A7">
        <w:rPr>
          <w:rFonts w:asciiTheme="minorHAnsi" w:hAnsiTheme="minorHAnsi" w:cstheme="minorHAnsi"/>
          <w:spacing w:val="-4"/>
        </w:rPr>
        <w:t>Évelyne ROUDNEFF,</w:t>
      </w:r>
    </w:p>
    <w:p w14:paraId="32846A6D" w14:textId="77777777" w:rsidR="001E7FC3" w:rsidRPr="005F43A7" w:rsidRDefault="001E7FC3" w:rsidP="00095198">
      <w:pPr>
        <w:spacing w:after="0" w:line="240" w:lineRule="auto"/>
        <w:jc w:val="both"/>
        <w:rPr>
          <w:rFonts w:asciiTheme="minorHAnsi" w:hAnsiTheme="minorHAnsi" w:cstheme="minorHAnsi"/>
          <w:spacing w:val="-4"/>
        </w:rPr>
      </w:pPr>
    </w:p>
    <w:p w14:paraId="477B7A71" w14:textId="0705C8F5" w:rsidR="000B0EA4" w:rsidRPr="00A17D5E" w:rsidRDefault="000B6C38" w:rsidP="001E7FC3">
      <w:pPr>
        <w:spacing w:after="0" w:line="240" w:lineRule="auto"/>
        <w:jc w:val="both"/>
        <w:rPr>
          <w:rFonts w:asciiTheme="minorHAnsi" w:hAnsiTheme="minorHAnsi" w:cstheme="minorHAnsi"/>
          <w:spacing w:val="-4"/>
        </w:rPr>
      </w:pPr>
      <w:r w:rsidRPr="00A17D5E">
        <w:rPr>
          <w:rFonts w:asciiTheme="minorHAnsi" w:hAnsiTheme="minorHAnsi" w:cstheme="minorHAnsi"/>
          <w:b/>
          <w:spacing w:val="-4"/>
        </w:rPr>
        <w:t xml:space="preserve">Les </w:t>
      </w:r>
      <w:r w:rsidR="00685C15" w:rsidRPr="00A17D5E">
        <w:rPr>
          <w:rFonts w:asciiTheme="minorHAnsi" w:hAnsiTheme="minorHAnsi" w:cstheme="minorHAnsi"/>
          <w:b/>
          <w:spacing w:val="-4"/>
        </w:rPr>
        <w:t xml:space="preserve">intervenants </w:t>
      </w:r>
      <w:r w:rsidRPr="00A17D5E">
        <w:rPr>
          <w:rFonts w:asciiTheme="minorHAnsi" w:hAnsiTheme="minorHAnsi" w:cstheme="minorHAnsi"/>
          <w:b/>
          <w:spacing w:val="-4"/>
        </w:rPr>
        <w:t xml:space="preserve">professeurs : </w:t>
      </w:r>
      <w:r w:rsidR="00CA1735" w:rsidRPr="00A17D5E">
        <w:rPr>
          <w:rFonts w:asciiTheme="minorHAnsi" w:hAnsiTheme="minorHAnsi" w:cstheme="minorHAnsi"/>
          <w:spacing w:val="-4"/>
        </w:rPr>
        <w:t xml:space="preserve">Dominique CLÉNET  </w:t>
      </w:r>
      <w:r w:rsidR="0043608B" w:rsidRPr="00A17D5E">
        <w:rPr>
          <w:rFonts w:asciiTheme="minorHAnsi" w:hAnsiTheme="minorHAnsi" w:cstheme="minorHAnsi"/>
          <w:spacing w:val="-4"/>
        </w:rPr>
        <w:t>(</w:t>
      </w:r>
      <w:r w:rsidR="00CA1735" w:rsidRPr="00A17D5E">
        <w:rPr>
          <w:rFonts w:asciiTheme="minorHAnsi" w:hAnsiTheme="minorHAnsi" w:cstheme="minorHAnsi"/>
          <w:spacing w:val="-4"/>
        </w:rPr>
        <w:t>Lycée François Villon, LES MUREAUX),</w:t>
      </w:r>
      <w:r w:rsidR="00A345BD" w:rsidRPr="00A17D5E">
        <w:rPr>
          <w:rFonts w:asciiTheme="minorHAnsi" w:hAnsiTheme="minorHAnsi" w:cstheme="minorHAnsi"/>
          <w:spacing w:val="-4"/>
        </w:rPr>
        <w:t xml:space="preserve"> </w:t>
      </w:r>
      <w:r w:rsidR="008F4AD0" w:rsidRPr="00A17D5E">
        <w:rPr>
          <w:rFonts w:asciiTheme="minorHAnsi" w:hAnsiTheme="minorHAnsi" w:cstheme="minorHAnsi"/>
          <w:spacing w:val="-4"/>
        </w:rPr>
        <w:t xml:space="preserve">Christophe DEGUIL (Lycée Notre Dame, SAINT GERMAIN EN LAYE), </w:t>
      </w:r>
      <w:r w:rsidR="00231367">
        <w:rPr>
          <w:rFonts w:asciiTheme="minorHAnsi" w:hAnsiTheme="minorHAnsi" w:cstheme="minorHAnsi"/>
          <w:spacing w:val="-4"/>
        </w:rPr>
        <w:t xml:space="preserve"> </w:t>
      </w:r>
      <w:r w:rsidR="00E43440">
        <w:rPr>
          <w:rFonts w:asciiTheme="minorHAnsi" w:hAnsiTheme="minorHAnsi" w:cstheme="minorHAnsi"/>
          <w:spacing w:val="-4"/>
        </w:rPr>
        <w:t xml:space="preserve">Pierre MONTPERRUS (Lycée Jeanne d’Albret, SAINT GERMAIN EN LAYE, </w:t>
      </w:r>
      <w:r w:rsidR="006C4239">
        <w:rPr>
          <w:rFonts w:asciiTheme="minorHAnsi" w:hAnsiTheme="minorHAnsi" w:cstheme="minorHAnsi"/>
          <w:spacing w:val="-4"/>
        </w:rPr>
        <w:t>Sébastien MOULIN (Lycée Jules Ferry, VERSAILLES</w:t>
      </w:r>
      <w:r w:rsidR="007345FA">
        <w:rPr>
          <w:rFonts w:asciiTheme="minorHAnsi" w:hAnsiTheme="minorHAnsi" w:cstheme="minorHAnsi"/>
          <w:spacing w:val="-4"/>
        </w:rPr>
        <w:t>)</w:t>
      </w:r>
      <w:r w:rsidR="00E43440">
        <w:rPr>
          <w:rFonts w:asciiTheme="minorHAnsi" w:hAnsiTheme="minorHAnsi" w:cstheme="minorHAnsi"/>
          <w:spacing w:val="-4"/>
        </w:rPr>
        <w:t>, Martine SALMON (Retraitée)</w:t>
      </w:r>
    </w:p>
    <w:p w14:paraId="67152AFF" w14:textId="77777777" w:rsidR="001E7FC3" w:rsidRPr="001E7FC3" w:rsidRDefault="00CD7000" w:rsidP="001E7FC3">
      <w:pPr>
        <w:spacing w:after="0" w:line="240" w:lineRule="auto"/>
        <w:jc w:val="both"/>
        <w:rPr>
          <w:rFonts w:asciiTheme="minorHAnsi" w:eastAsia="Times New Roman" w:hAnsiTheme="minorHAnsi"/>
          <w:lang w:eastAsia="fr-FR"/>
        </w:rPr>
      </w:pPr>
      <w:r w:rsidRPr="00A17D5E">
        <w:rPr>
          <w:rFonts w:asciiTheme="minorHAnsi" w:hAnsiTheme="minorHAnsi" w:cstheme="minorHAnsi"/>
          <w:b/>
          <w:spacing w:val="-4"/>
        </w:rPr>
        <w:t>… Et les p</w:t>
      </w:r>
      <w:r w:rsidR="008F4AD0" w:rsidRPr="00A17D5E">
        <w:rPr>
          <w:rFonts w:asciiTheme="minorHAnsi" w:hAnsiTheme="minorHAnsi" w:cstheme="minorHAnsi"/>
          <w:b/>
          <w:spacing w:val="-4"/>
        </w:rPr>
        <w:t>rofesseurs accompagnant</w:t>
      </w:r>
      <w:r w:rsidRPr="00A17D5E">
        <w:rPr>
          <w:rFonts w:asciiTheme="minorHAnsi" w:hAnsiTheme="minorHAnsi" w:cstheme="minorHAnsi"/>
          <w:b/>
          <w:spacing w:val="-4"/>
        </w:rPr>
        <w:t xml:space="preserve"> leurs élèves</w:t>
      </w:r>
      <w:r w:rsidR="00722190" w:rsidRPr="00A17D5E">
        <w:rPr>
          <w:rFonts w:asciiTheme="minorHAnsi" w:hAnsiTheme="minorHAnsi" w:cstheme="minorHAnsi"/>
          <w:b/>
          <w:spacing w:val="-4"/>
        </w:rPr>
        <w:t xml:space="preserve"> : </w:t>
      </w:r>
    </w:p>
    <w:p w14:paraId="321F72B2" w14:textId="77777777" w:rsidR="008F4AD0" w:rsidRPr="001E7FC3" w:rsidRDefault="008F4AD0" w:rsidP="00095198">
      <w:pPr>
        <w:spacing w:after="0" w:line="240" w:lineRule="auto"/>
        <w:jc w:val="both"/>
        <w:rPr>
          <w:rFonts w:asciiTheme="minorHAnsi" w:hAnsiTheme="minorHAnsi" w:cstheme="minorHAnsi"/>
          <w:spacing w:val="-4"/>
        </w:rPr>
      </w:pPr>
    </w:p>
    <w:p w14:paraId="7B7FEC61" w14:textId="77777777" w:rsidR="00E6525C" w:rsidRDefault="00E6525C">
      <w:pPr>
        <w:rPr>
          <w:b/>
          <w:i/>
          <w:spacing w:val="-4"/>
          <w:sz w:val="36"/>
          <w:szCs w:val="36"/>
        </w:rPr>
      </w:pPr>
      <w:r>
        <w:rPr>
          <w:b/>
          <w:i/>
          <w:spacing w:val="-4"/>
          <w:sz w:val="36"/>
          <w:szCs w:val="36"/>
        </w:rPr>
        <w:br w:type="page"/>
      </w:r>
    </w:p>
    <w:p w14:paraId="759C3DA5" w14:textId="77777777" w:rsidR="00BE4B2D" w:rsidRPr="005F43A7" w:rsidRDefault="00BE4B2D" w:rsidP="00BE4B2D">
      <w:pPr>
        <w:jc w:val="center"/>
        <w:rPr>
          <w:rFonts w:asciiTheme="minorHAnsi" w:hAnsiTheme="minorHAnsi" w:cstheme="minorHAnsi"/>
          <w:b/>
          <w:i/>
          <w:spacing w:val="-4"/>
          <w:sz w:val="36"/>
          <w:szCs w:val="36"/>
        </w:rPr>
      </w:pPr>
      <w:r w:rsidRPr="005F43A7">
        <w:rPr>
          <w:rFonts w:asciiTheme="minorHAnsi" w:hAnsiTheme="minorHAnsi" w:cstheme="minorHAnsi"/>
          <w:b/>
          <w:i/>
          <w:spacing w:val="-4"/>
          <w:sz w:val="36"/>
          <w:szCs w:val="36"/>
        </w:rPr>
        <w:lastRenderedPageBreak/>
        <w:t>Emploi du temps</w:t>
      </w:r>
    </w:p>
    <w:p w14:paraId="05F5DF40" w14:textId="24543BC7" w:rsidR="00A10417" w:rsidRPr="005F43A7" w:rsidRDefault="003F780F" w:rsidP="00BE4B2D">
      <w:pPr>
        <w:jc w:val="center"/>
        <w:rPr>
          <w:rFonts w:asciiTheme="minorHAnsi" w:hAnsiTheme="minorHAnsi" w:cstheme="minorHAnsi"/>
          <w:b/>
          <w:spacing w:val="-4"/>
          <w:sz w:val="32"/>
          <w:szCs w:val="36"/>
        </w:rPr>
      </w:pPr>
      <w:r>
        <w:rPr>
          <w:rFonts w:asciiTheme="minorHAnsi" w:hAnsiTheme="minorHAnsi" w:cstheme="minorHAnsi"/>
          <w:b/>
          <w:spacing w:val="-4"/>
          <w:sz w:val="32"/>
          <w:szCs w:val="36"/>
        </w:rPr>
        <w:t xml:space="preserve">Jeudi </w:t>
      </w:r>
      <w:r w:rsidR="005502FF">
        <w:rPr>
          <w:rFonts w:asciiTheme="minorHAnsi" w:hAnsiTheme="minorHAnsi" w:cstheme="minorHAnsi"/>
          <w:b/>
          <w:spacing w:val="-4"/>
          <w:sz w:val="32"/>
          <w:szCs w:val="36"/>
        </w:rPr>
        <w:t>4 janvier 2024</w:t>
      </w:r>
    </w:p>
    <w:tbl>
      <w:tblPr>
        <w:tblStyle w:val="Grilledutableau"/>
        <w:tblW w:w="10605" w:type="dxa"/>
        <w:tblLook w:val="04A0" w:firstRow="1" w:lastRow="0" w:firstColumn="1" w:lastColumn="0" w:noHBand="0" w:noVBand="1"/>
      </w:tblPr>
      <w:tblGrid>
        <w:gridCol w:w="2651"/>
        <w:gridCol w:w="2651"/>
        <w:gridCol w:w="2651"/>
        <w:gridCol w:w="2652"/>
      </w:tblGrid>
      <w:tr w:rsidR="00F1303B" w14:paraId="0ECFAA7F" w14:textId="77777777" w:rsidTr="00551C0D">
        <w:tc>
          <w:tcPr>
            <w:tcW w:w="2651" w:type="dxa"/>
          </w:tcPr>
          <w:p w14:paraId="44825AEA" w14:textId="77777777" w:rsidR="00F1303B" w:rsidRPr="00725059" w:rsidRDefault="00F1303B" w:rsidP="0055346A">
            <w:pPr>
              <w:jc w:val="center"/>
              <w:rPr>
                <w:b/>
                <w:spacing w:val="-4"/>
                <w:sz w:val="28"/>
                <w:szCs w:val="28"/>
              </w:rPr>
            </w:pPr>
          </w:p>
        </w:tc>
        <w:tc>
          <w:tcPr>
            <w:tcW w:w="2651" w:type="dxa"/>
          </w:tcPr>
          <w:p w14:paraId="57E6937B" w14:textId="77777777" w:rsidR="00F1303B" w:rsidRPr="00214CCA" w:rsidRDefault="003D1F97" w:rsidP="0055346A">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14:paraId="43B4B2AB" w14:textId="77777777" w:rsidR="00F1303B" w:rsidRPr="00214CCA" w:rsidRDefault="003D1F97" w:rsidP="00F1303B">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14:paraId="063733EC" w14:textId="77777777" w:rsidR="00F1303B" w:rsidRPr="00214CCA" w:rsidRDefault="003D1F97" w:rsidP="0055346A">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231367" w:rsidRPr="005F43A7" w14:paraId="5B278EF6" w14:textId="77777777" w:rsidTr="001D1B55">
        <w:trPr>
          <w:trHeight w:val="828"/>
        </w:trPr>
        <w:tc>
          <w:tcPr>
            <w:tcW w:w="2651" w:type="dxa"/>
            <w:vAlign w:val="center"/>
          </w:tcPr>
          <w:p w14:paraId="4FCC81BC" w14:textId="77777777" w:rsidR="00231367" w:rsidRDefault="00231367" w:rsidP="0024566F">
            <w:pPr>
              <w:jc w:val="center"/>
              <w:rPr>
                <w:rFonts w:asciiTheme="minorHAnsi" w:hAnsiTheme="minorHAnsi" w:cstheme="minorHAnsi"/>
                <w:b/>
                <w:spacing w:val="-4"/>
                <w:sz w:val="24"/>
                <w:szCs w:val="24"/>
              </w:rPr>
            </w:pPr>
            <w:r>
              <w:rPr>
                <w:rFonts w:asciiTheme="minorHAnsi" w:hAnsiTheme="minorHAnsi" w:cstheme="minorHAnsi"/>
                <w:b/>
                <w:spacing w:val="-4"/>
                <w:sz w:val="24"/>
                <w:szCs w:val="24"/>
              </w:rPr>
              <w:t>10 heures</w:t>
            </w:r>
          </w:p>
        </w:tc>
        <w:tc>
          <w:tcPr>
            <w:tcW w:w="7954" w:type="dxa"/>
            <w:gridSpan w:val="3"/>
            <w:tcBorders>
              <w:bottom w:val="single" w:sz="4" w:space="0" w:color="auto"/>
            </w:tcBorders>
            <w:vAlign w:val="center"/>
          </w:tcPr>
          <w:p w14:paraId="7399DA97" w14:textId="77777777" w:rsidR="001D1B55" w:rsidRDefault="001D1B55" w:rsidP="001D1B55">
            <w:pPr>
              <w:jc w:val="center"/>
              <w:rPr>
                <w:rFonts w:asciiTheme="minorHAnsi" w:hAnsiTheme="minorHAnsi" w:cstheme="minorHAnsi"/>
                <w:b/>
                <w:spacing w:val="-4"/>
                <w:sz w:val="10"/>
                <w:szCs w:val="10"/>
              </w:rPr>
            </w:pPr>
          </w:p>
          <w:p w14:paraId="7063D621" w14:textId="77777777" w:rsidR="000B403A" w:rsidRDefault="00231367" w:rsidP="001D1B55">
            <w:pPr>
              <w:jc w:val="center"/>
              <w:rPr>
                <w:rFonts w:asciiTheme="minorHAnsi" w:hAnsiTheme="minorHAnsi" w:cstheme="minorHAnsi"/>
                <w:b/>
                <w:spacing w:val="-4"/>
                <w:sz w:val="24"/>
                <w:szCs w:val="24"/>
              </w:rPr>
            </w:pPr>
            <w:r>
              <w:rPr>
                <w:rFonts w:asciiTheme="minorHAnsi" w:hAnsiTheme="minorHAnsi" w:cstheme="minorHAnsi"/>
                <w:b/>
                <w:spacing w:val="-4"/>
                <w:sz w:val="24"/>
                <w:szCs w:val="24"/>
              </w:rPr>
              <w:t>Accueil</w:t>
            </w:r>
          </w:p>
          <w:p w14:paraId="359CCB14" w14:textId="77777777" w:rsidR="001D1B55" w:rsidRDefault="001D1B55" w:rsidP="001D715C">
            <w:pPr>
              <w:jc w:val="center"/>
              <w:rPr>
                <w:rFonts w:asciiTheme="minorHAnsi" w:hAnsiTheme="minorHAnsi" w:cstheme="minorHAnsi"/>
                <w:b/>
                <w:spacing w:val="-4"/>
                <w:sz w:val="24"/>
                <w:szCs w:val="24"/>
              </w:rPr>
            </w:pPr>
          </w:p>
        </w:tc>
      </w:tr>
      <w:tr w:rsidR="001D715C" w:rsidRPr="005F43A7" w14:paraId="43D1E429" w14:textId="77777777" w:rsidTr="00D924BF">
        <w:trPr>
          <w:trHeight w:val="964"/>
        </w:trPr>
        <w:tc>
          <w:tcPr>
            <w:tcW w:w="2651" w:type="dxa"/>
            <w:vAlign w:val="center"/>
          </w:tcPr>
          <w:p w14:paraId="17A46543" w14:textId="77777777" w:rsidR="001D715C" w:rsidRDefault="001D715C" w:rsidP="001D715C">
            <w:pPr>
              <w:jc w:val="center"/>
              <w:rPr>
                <w:rFonts w:asciiTheme="minorHAnsi" w:hAnsiTheme="minorHAnsi" w:cstheme="minorHAnsi"/>
                <w:b/>
                <w:spacing w:val="-4"/>
                <w:sz w:val="24"/>
                <w:szCs w:val="24"/>
              </w:rPr>
            </w:pPr>
          </w:p>
          <w:p w14:paraId="18CD726A" w14:textId="67E0D5F1"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10 h 10 </w:t>
            </w:r>
          </w:p>
          <w:p w14:paraId="1CAB1364" w14:textId="77777777" w:rsidR="001D715C" w:rsidRPr="005F43A7" w:rsidRDefault="001D715C" w:rsidP="001D715C">
            <w:pPr>
              <w:jc w:val="center"/>
              <w:rPr>
                <w:rFonts w:asciiTheme="minorHAnsi" w:hAnsiTheme="minorHAnsi" w:cstheme="minorHAnsi"/>
                <w:b/>
                <w:spacing w:val="-4"/>
                <w:sz w:val="24"/>
                <w:szCs w:val="24"/>
              </w:rPr>
            </w:pPr>
          </w:p>
        </w:tc>
        <w:tc>
          <w:tcPr>
            <w:tcW w:w="2651" w:type="dxa"/>
            <w:vAlign w:val="center"/>
          </w:tcPr>
          <w:p w14:paraId="6A13B6B9" w14:textId="70982927"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Arithmétique</w:t>
            </w:r>
          </w:p>
          <w:p w14:paraId="1155B76B" w14:textId="7EB6FF38" w:rsidR="001D715C" w:rsidRPr="005F43A7" w:rsidRDefault="003F780F"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S.M</w:t>
            </w:r>
          </w:p>
        </w:tc>
        <w:tc>
          <w:tcPr>
            <w:tcW w:w="2651" w:type="dxa"/>
            <w:vAlign w:val="center"/>
          </w:tcPr>
          <w:p w14:paraId="206A400A" w14:textId="6CE58419"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Géométrie</w:t>
            </w:r>
          </w:p>
          <w:p w14:paraId="27279401" w14:textId="44AE6F03" w:rsidR="001D715C" w:rsidRPr="005F43A7" w:rsidRDefault="005502FF"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M.S.</w:t>
            </w:r>
          </w:p>
        </w:tc>
        <w:tc>
          <w:tcPr>
            <w:tcW w:w="2652" w:type="dxa"/>
            <w:vAlign w:val="center"/>
          </w:tcPr>
          <w:p w14:paraId="350E1611" w14:textId="77777777"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Calcul littéral</w:t>
            </w:r>
          </w:p>
          <w:p w14:paraId="3C6D2FDC" w14:textId="78715028" w:rsidR="001D715C" w:rsidRPr="005F43A7"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r>
      <w:tr w:rsidR="001D715C" w:rsidRPr="005F43A7" w14:paraId="0703DA49" w14:textId="77777777" w:rsidTr="00FF10C5">
        <w:tc>
          <w:tcPr>
            <w:tcW w:w="2651" w:type="dxa"/>
            <w:vAlign w:val="center"/>
          </w:tcPr>
          <w:p w14:paraId="662ADF8B" w14:textId="26C84631" w:rsidR="001D715C" w:rsidRPr="005F43A7"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12 h 10</w:t>
            </w:r>
          </w:p>
        </w:tc>
        <w:tc>
          <w:tcPr>
            <w:tcW w:w="7954" w:type="dxa"/>
            <w:gridSpan w:val="3"/>
            <w:vAlign w:val="center"/>
          </w:tcPr>
          <w:p w14:paraId="15CED1DB" w14:textId="77777777" w:rsidR="001D715C" w:rsidRDefault="001D715C" w:rsidP="001D715C">
            <w:pPr>
              <w:jc w:val="center"/>
              <w:rPr>
                <w:rFonts w:asciiTheme="minorHAnsi" w:hAnsiTheme="minorHAnsi" w:cstheme="minorHAnsi"/>
                <w:b/>
                <w:spacing w:val="-4"/>
                <w:sz w:val="24"/>
                <w:szCs w:val="24"/>
              </w:rPr>
            </w:pPr>
          </w:p>
          <w:p w14:paraId="3A5589CA" w14:textId="77777777"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Repas </w:t>
            </w:r>
          </w:p>
          <w:p w14:paraId="7E93CBF1" w14:textId="77777777" w:rsidR="001D715C" w:rsidRDefault="001D715C" w:rsidP="001D715C">
            <w:pPr>
              <w:jc w:val="center"/>
              <w:rPr>
                <w:rFonts w:asciiTheme="minorHAnsi" w:hAnsiTheme="minorHAnsi" w:cstheme="minorHAnsi"/>
                <w:b/>
                <w:spacing w:val="-4"/>
                <w:sz w:val="24"/>
                <w:szCs w:val="24"/>
              </w:rPr>
            </w:pPr>
          </w:p>
        </w:tc>
      </w:tr>
      <w:tr w:rsidR="001D715C" w:rsidRPr="005F43A7" w14:paraId="33E753E5" w14:textId="77777777" w:rsidTr="00D924BF">
        <w:trPr>
          <w:trHeight w:val="964"/>
        </w:trPr>
        <w:tc>
          <w:tcPr>
            <w:tcW w:w="2651" w:type="dxa"/>
            <w:vAlign w:val="center"/>
          </w:tcPr>
          <w:p w14:paraId="39D9CE34" w14:textId="7707C6C5" w:rsidR="001D715C" w:rsidRPr="005F43A7"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13 h 10</w:t>
            </w:r>
          </w:p>
        </w:tc>
        <w:tc>
          <w:tcPr>
            <w:tcW w:w="2651" w:type="dxa"/>
            <w:vAlign w:val="center"/>
          </w:tcPr>
          <w:p w14:paraId="3BE5118A" w14:textId="77777777" w:rsidR="001D715C" w:rsidRDefault="00A74F53"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14:paraId="6C80D075" w14:textId="7713F450" w:rsidR="00A74F53" w:rsidRPr="005F43A7" w:rsidRDefault="005502FF"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P.M.</w:t>
            </w:r>
          </w:p>
        </w:tc>
        <w:tc>
          <w:tcPr>
            <w:tcW w:w="2651" w:type="dxa"/>
            <w:vAlign w:val="center"/>
          </w:tcPr>
          <w:p w14:paraId="60ADF243" w14:textId="77777777"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Arithmétique</w:t>
            </w:r>
          </w:p>
          <w:p w14:paraId="7650FE73" w14:textId="7ADDE720" w:rsidR="001D715C" w:rsidRPr="005F43A7" w:rsidRDefault="003F780F"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S.M</w:t>
            </w:r>
          </w:p>
        </w:tc>
        <w:tc>
          <w:tcPr>
            <w:tcW w:w="2652" w:type="dxa"/>
            <w:vAlign w:val="center"/>
          </w:tcPr>
          <w:p w14:paraId="5C67737B" w14:textId="77777777"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Géométrie</w:t>
            </w:r>
          </w:p>
          <w:p w14:paraId="2297C82E" w14:textId="1AAA2D46" w:rsidR="001D715C" w:rsidRPr="005F43A7" w:rsidRDefault="005502FF"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M.S.</w:t>
            </w:r>
          </w:p>
        </w:tc>
      </w:tr>
      <w:tr w:rsidR="001D715C" w:rsidRPr="005F43A7" w14:paraId="7E498A58" w14:textId="77777777" w:rsidTr="00E953DF">
        <w:trPr>
          <w:trHeight w:val="964"/>
        </w:trPr>
        <w:tc>
          <w:tcPr>
            <w:tcW w:w="2651" w:type="dxa"/>
            <w:vAlign w:val="center"/>
          </w:tcPr>
          <w:p w14:paraId="4C8A4119" w14:textId="77777777" w:rsidR="001D715C" w:rsidRDefault="001D715C"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 10</w:t>
            </w:r>
          </w:p>
          <w:p w14:paraId="6EF02BCE" w14:textId="77777777" w:rsidR="001D715C" w:rsidRDefault="001D715C" w:rsidP="001D715C">
            <w:pPr>
              <w:jc w:val="center"/>
              <w:rPr>
                <w:rFonts w:asciiTheme="minorHAnsi" w:hAnsiTheme="minorHAnsi" w:cstheme="minorHAnsi"/>
                <w:b/>
                <w:spacing w:val="-4"/>
                <w:sz w:val="24"/>
                <w:szCs w:val="24"/>
              </w:rPr>
            </w:pPr>
          </w:p>
        </w:tc>
        <w:tc>
          <w:tcPr>
            <w:tcW w:w="7954" w:type="dxa"/>
            <w:gridSpan w:val="3"/>
            <w:vAlign w:val="center"/>
          </w:tcPr>
          <w:p w14:paraId="3BF34276" w14:textId="49D494AE" w:rsidR="001D715C" w:rsidRPr="005F43A7" w:rsidRDefault="005502FF" w:rsidP="001D715C">
            <w:pPr>
              <w:jc w:val="center"/>
              <w:rPr>
                <w:rFonts w:asciiTheme="minorHAnsi" w:hAnsiTheme="minorHAnsi" w:cstheme="minorHAnsi"/>
                <w:b/>
                <w:spacing w:val="-4"/>
                <w:sz w:val="24"/>
                <w:szCs w:val="24"/>
              </w:rPr>
            </w:pPr>
            <w:r>
              <w:rPr>
                <w:rFonts w:asciiTheme="minorHAnsi" w:hAnsiTheme="minorHAnsi" w:cstheme="minorHAnsi"/>
                <w:b/>
                <w:spacing w:val="-4"/>
                <w:sz w:val="24"/>
                <w:szCs w:val="24"/>
              </w:rPr>
              <w:t>Exposé ou films</w:t>
            </w:r>
          </w:p>
        </w:tc>
      </w:tr>
    </w:tbl>
    <w:p w14:paraId="664D5E3C" w14:textId="77777777" w:rsidR="00BE4B2D" w:rsidRPr="005F43A7" w:rsidRDefault="00BE4B2D" w:rsidP="00BE4B2D">
      <w:pPr>
        <w:jc w:val="center"/>
        <w:rPr>
          <w:rFonts w:asciiTheme="minorHAnsi" w:hAnsiTheme="minorHAnsi" w:cstheme="minorHAnsi"/>
          <w:b/>
          <w:i/>
          <w:spacing w:val="-4"/>
          <w:sz w:val="36"/>
          <w:szCs w:val="36"/>
        </w:rPr>
      </w:pPr>
    </w:p>
    <w:p w14:paraId="4124FED6" w14:textId="13027778" w:rsidR="00A10417" w:rsidRPr="005F43A7" w:rsidRDefault="003F780F" w:rsidP="00BE4B2D">
      <w:pPr>
        <w:jc w:val="center"/>
        <w:rPr>
          <w:rFonts w:asciiTheme="minorHAnsi" w:hAnsiTheme="minorHAnsi" w:cstheme="minorHAnsi"/>
          <w:b/>
          <w:spacing w:val="-4"/>
          <w:sz w:val="32"/>
          <w:szCs w:val="32"/>
        </w:rPr>
      </w:pPr>
      <w:r>
        <w:rPr>
          <w:rFonts w:asciiTheme="minorHAnsi" w:hAnsiTheme="minorHAnsi" w:cstheme="minorHAnsi"/>
          <w:b/>
          <w:spacing w:val="-4"/>
          <w:sz w:val="32"/>
          <w:szCs w:val="32"/>
        </w:rPr>
        <w:t>Vendredi</w:t>
      </w:r>
      <w:r w:rsidR="008C6E27">
        <w:rPr>
          <w:rFonts w:asciiTheme="minorHAnsi" w:hAnsiTheme="minorHAnsi" w:cstheme="minorHAnsi"/>
          <w:b/>
          <w:spacing w:val="-4"/>
          <w:sz w:val="32"/>
          <w:szCs w:val="32"/>
        </w:rPr>
        <w:t xml:space="preserve"> </w:t>
      </w:r>
      <w:r w:rsidR="005502FF">
        <w:rPr>
          <w:rFonts w:asciiTheme="minorHAnsi" w:hAnsiTheme="minorHAnsi" w:cstheme="minorHAnsi"/>
          <w:b/>
          <w:spacing w:val="-4"/>
          <w:sz w:val="32"/>
          <w:szCs w:val="32"/>
        </w:rPr>
        <w:t>5 janvier 2024</w:t>
      </w:r>
    </w:p>
    <w:tbl>
      <w:tblPr>
        <w:tblStyle w:val="Grilledutableau"/>
        <w:tblW w:w="10605" w:type="dxa"/>
        <w:tblLook w:val="04A0" w:firstRow="1" w:lastRow="0" w:firstColumn="1" w:lastColumn="0" w:noHBand="0" w:noVBand="1"/>
      </w:tblPr>
      <w:tblGrid>
        <w:gridCol w:w="2651"/>
        <w:gridCol w:w="2651"/>
        <w:gridCol w:w="2651"/>
        <w:gridCol w:w="2652"/>
      </w:tblGrid>
      <w:tr w:rsidR="00D924BF" w14:paraId="250CA769" w14:textId="77777777" w:rsidTr="00D23AEE">
        <w:tc>
          <w:tcPr>
            <w:tcW w:w="2651" w:type="dxa"/>
          </w:tcPr>
          <w:p w14:paraId="435125D1" w14:textId="77777777" w:rsidR="00D924BF" w:rsidRPr="00725059" w:rsidRDefault="00D924BF" w:rsidP="00D23AEE">
            <w:pPr>
              <w:jc w:val="center"/>
              <w:rPr>
                <w:b/>
                <w:spacing w:val="-4"/>
                <w:sz w:val="28"/>
                <w:szCs w:val="28"/>
              </w:rPr>
            </w:pPr>
          </w:p>
        </w:tc>
        <w:tc>
          <w:tcPr>
            <w:tcW w:w="2651" w:type="dxa"/>
          </w:tcPr>
          <w:p w14:paraId="1B24A71C" w14:textId="77777777" w:rsidR="00D924BF" w:rsidRPr="00214CCA" w:rsidRDefault="00D924BF" w:rsidP="00D23AEE">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1</w:t>
            </w:r>
          </w:p>
        </w:tc>
        <w:tc>
          <w:tcPr>
            <w:tcW w:w="2651" w:type="dxa"/>
          </w:tcPr>
          <w:p w14:paraId="682B8B07" w14:textId="77777777" w:rsidR="00D924BF" w:rsidRPr="00214CCA" w:rsidRDefault="00D924BF" w:rsidP="00D23AEE">
            <w:pPr>
              <w:jc w:val="center"/>
              <w:rPr>
                <w:rFonts w:asciiTheme="minorHAnsi" w:hAnsiTheme="minorHAnsi" w:cstheme="minorHAnsi"/>
                <w:spacing w:val="-4"/>
                <w:sz w:val="28"/>
                <w:szCs w:val="28"/>
              </w:rPr>
            </w:pPr>
            <w:r w:rsidRPr="00214CCA">
              <w:rPr>
                <w:rFonts w:asciiTheme="minorHAnsi" w:hAnsiTheme="minorHAnsi" w:cstheme="minorHAnsi"/>
                <w:b/>
                <w:spacing w:val="-4"/>
                <w:sz w:val="28"/>
                <w:szCs w:val="32"/>
              </w:rPr>
              <w:t>Groupe 2</w:t>
            </w:r>
          </w:p>
        </w:tc>
        <w:tc>
          <w:tcPr>
            <w:tcW w:w="2652" w:type="dxa"/>
          </w:tcPr>
          <w:p w14:paraId="69816BAC" w14:textId="77777777" w:rsidR="00D924BF" w:rsidRPr="00214CCA" w:rsidRDefault="00D924BF" w:rsidP="00D23AEE">
            <w:pPr>
              <w:jc w:val="center"/>
              <w:rPr>
                <w:rFonts w:asciiTheme="minorHAnsi" w:hAnsiTheme="minorHAnsi" w:cstheme="minorHAnsi"/>
                <w:b/>
                <w:spacing w:val="-4"/>
                <w:sz w:val="28"/>
                <w:szCs w:val="32"/>
              </w:rPr>
            </w:pPr>
            <w:r w:rsidRPr="00214CCA">
              <w:rPr>
                <w:rFonts w:asciiTheme="minorHAnsi" w:hAnsiTheme="minorHAnsi" w:cstheme="minorHAnsi"/>
                <w:b/>
                <w:spacing w:val="-4"/>
                <w:sz w:val="28"/>
                <w:szCs w:val="32"/>
              </w:rPr>
              <w:t>Groupe 3</w:t>
            </w:r>
          </w:p>
        </w:tc>
      </w:tr>
      <w:tr w:rsidR="00D924BF" w:rsidRPr="005F43A7" w14:paraId="73FB79FC" w14:textId="77777777" w:rsidTr="00D23AEE">
        <w:trPr>
          <w:trHeight w:val="828"/>
        </w:trPr>
        <w:tc>
          <w:tcPr>
            <w:tcW w:w="2651" w:type="dxa"/>
            <w:vAlign w:val="center"/>
          </w:tcPr>
          <w:p w14:paraId="717F3FA2"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10 heures</w:t>
            </w:r>
          </w:p>
        </w:tc>
        <w:tc>
          <w:tcPr>
            <w:tcW w:w="7954" w:type="dxa"/>
            <w:gridSpan w:val="3"/>
            <w:tcBorders>
              <w:bottom w:val="single" w:sz="4" w:space="0" w:color="auto"/>
            </w:tcBorders>
            <w:vAlign w:val="center"/>
          </w:tcPr>
          <w:p w14:paraId="39B9178C" w14:textId="77777777" w:rsidR="001D1B55" w:rsidRDefault="001D1B55" w:rsidP="00D23AEE">
            <w:pPr>
              <w:jc w:val="center"/>
              <w:rPr>
                <w:rFonts w:asciiTheme="minorHAnsi" w:hAnsiTheme="minorHAnsi" w:cstheme="minorHAnsi"/>
                <w:b/>
                <w:spacing w:val="-4"/>
                <w:sz w:val="10"/>
                <w:szCs w:val="10"/>
              </w:rPr>
            </w:pPr>
          </w:p>
          <w:p w14:paraId="0CC92CB4"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Accueil </w:t>
            </w:r>
          </w:p>
          <w:p w14:paraId="428E9BCA" w14:textId="6417AABB" w:rsidR="001D1B55" w:rsidRDefault="00D924BF" w:rsidP="000945DD">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 </w:t>
            </w:r>
          </w:p>
        </w:tc>
      </w:tr>
      <w:tr w:rsidR="00D924BF" w:rsidRPr="005F43A7" w14:paraId="0C8A6A11" w14:textId="77777777" w:rsidTr="00D23AEE">
        <w:trPr>
          <w:trHeight w:val="964"/>
        </w:trPr>
        <w:tc>
          <w:tcPr>
            <w:tcW w:w="2651" w:type="dxa"/>
            <w:vAlign w:val="center"/>
          </w:tcPr>
          <w:p w14:paraId="11839E14" w14:textId="77777777" w:rsidR="00D924BF" w:rsidRDefault="00D924BF" w:rsidP="00D23AEE">
            <w:pPr>
              <w:jc w:val="center"/>
              <w:rPr>
                <w:rFonts w:asciiTheme="minorHAnsi" w:hAnsiTheme="minorHAnsi" w:cstheme="minorHAnsi"/>
                <w:b/>
                <w:spacing w:val="-4"/>
                <w:sz w:val="24"/>
                <w:szCs w:val="24"/>
              </w:rPr>
            </w:pPr>
          </w:p>
          <w:p w14:paraId="01541D8A" w14:textId="4552DEC0"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10 h </w:t>
            </w:r>
            <w:r w:rsidR="000945DD">
              <w:rPr>
                <w:rFonts w:asciiTheme="minorHAnsi" w:hAnsiTheme="minorHAnsi" w:cstheme="minorHAnsi"/>
                <w:b/>
                <w:spacing w:val="-4"/>
                <w:sz w:val="24"/>
                <w:szCs w:val="24"/>
              </w:rPr>
              <w:t>10</w:t>
            </w:r>
          </w:p>
          <w:p w14:paraId="12FDFA6C" w14:textId="77777777" w:rsidR="00D924BF" w:rsidRPr="005F43A7" w:rsidRDefault="00D924BF" w:rsidP="00D23AEE">
            <w:pPr>
              <w:jc w:val="center"/>
              <w:rPr>
                <w:rFonts w:asciiTheme="minorHAnsi" w:hAnsiTheme="minorHAnsi" w:cstheme="minorHAnsi"/>
                <w:b/>
                <w:spacing w:val="-4"/>
                <w:sz w:val="24"/>
                <w:szCs w:val="24"/>
              </w:rPr>
            </w:pPr>
          </w:p>
        </w:tc>
        <w:tc>
          <w:tcPr>
            <w:tcW w:w="2651" w:type="dxa"/>
            <w:vAlign w:val="center"/>
          </w:tcPr>
          <w:p w14:paraId="7DC69D2E" w14:textId="77777777" w:rsidR="00A74F53" w:rsidRDefault="004E2E1D"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Calcul littéral</w:t>
            </w:r>
          </w:p>
          <w:p w14:paraId="2FD43FCA" w14:textId="5507E079" w:rsidR="005502FF" w:rsidRPr="005F43A7" w:rsidRDefault="005502F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c>
          <w:tcPr>
            <w:tcW w:w="2651" w:type="dxa"/>
            <w:vAlign w:val="center"/>
          </w:tcPr>
          <w:p w14:paraId="36D06F62" w14:textId="77777777" w:rsidR="000945DD" w:rsidRDefault="004E2E1D"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p>
          <w:p w14:paraId="224F9D22" w14:textId="144F2365" w:rsidR="005502FF" w:rsidRPr="005F43A7" w:rsidRDefault="005502F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P.M.</w:t>
            </w:r>
          </w:p>
        </w:tc>
        <w:tc>
          <w:tcPr>
            <w:tcW w:w="2652" w:type="dxa"/>
            <w:vAlign w:val="center"/>
          </w:tcPr>
          <w:p w14:paraId="2C1A2990" w14:textId="77777777" w:rsidR="00D924BF" w:rsidRDefault="000945DD"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Arithmétique</w:t>
            </w:r>
          </w:p>
          <w:p w14:paraId="73D6A525" w14:textId="39E20BC6" w:rsidR="00A74F53" w:rsidRPr="005F43A7" w:rsidRDefault="003F780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D.C.</w:t>
            </w:r>
          </w:p>
        </w:tc>
      </w:tr>
      <w:tr w:rsidR="00D924BF" w:rsidRPr="005F43A7" w14:paraId="2DD08C55" w14:textId="77777777" w:rsidTr="00D23AEE">
        <w:tc>
          <w:tcPr>
            <w:tcW w:w="2651" w:type="dxa"/>
            <w:vAlign w:val="center"/>
          </w:tcPr>
          <w:p w14:paraId="3513B7C3" w14:textId="77777777" w:rsidR="00D924BF" w:rsidRPr="005F43A7"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12 h 45</w:t>
            </w:r>
          </w:p>
        </w:tc>
        <w:tc>
          <w:tcPr>
            <w:tcW w:w="7954" w:type="dxa"/>
            <w:gridSpan w:val="3"/>
            <w:vAlign w:val="center"/>
          </w:tcPr>
          <w:p w14:paraId="507D8669" w14:textId="77777777" w:rsidR="00D924BF" w:rsidRDefault="00D924BF" w:rsidP="00D23AEE">
            <w:pPr>
              <w:jc w:val="center"/>
              <w:rPr>
                <w:rFonts w:asciiTheme="minorHAnsi" w:hAnsiTheme="minorHAnsi" w:cstheme="minorHAnsi"/>
                <w:b/>
                <w:spacing w:val="-4"/>
                <w:sz w:val="24"/>
                <w:szCs w:val="24"/>
              </w:rPr>
            </w:pPr>
          </w:p>
          <w:p w14:paraId="7A9A4A6D" w14:textId="77777777" w:rsidR="00D924BF" w:rsidRDefault="00D924B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 xml:space="preserve">Repas </w:t>
            </w:r>
          </w:p>
          <w:p w14:paraId="0C26211A" w14:textId="77777777" w:rsidR="00D924BF" w:rsidRDefault="00D924BF" w:rsidP="00D23AEE">
            <w:pPr>
              <w:jc w:val="center"/>
              <w:rPr>
                <w:rFonts w:asciiTheme="minorHAnsi" w:hAnsiTheme="minorHAnsi" w:cstheme="minorHAnsi"/>
                <w:b/>
                <w:spacing w:val="-4"/>
                <w:sz w:val="24"/>
                <w:szCs w:val="24"/>
              </w:rPr>
            </w:pPr>
          </w:p>
        </w:tc>
      </w:tr>
      <w:tr w:rsidR="00DB2757" w:rsidRPr="005F43A7" w14:paraId="1DDE1B82" w14:textId="77777777" w:rsidTr="00D23AEE">
        <w:trPr>
          <w:trHeight w:val="964"/>
        </w:trPr>
        <w:tc>
          <w:tcPr>
            <w:tcW w:w="2651" w:type="dxa"/>
            <w:vAlign w:val="center"/>
          </w:tcPr>
          <w:p w14:paraId="34A460F6" w14:textId="77777777" w:rsidR="00DB2757" w:rsidRPr="005F43A7" w:rsidRDefault="00DB2757"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13 h 15</w:t>
            </w:r>
          </w:p>
        </w:tc>
        <w:tc>
          <w:tcPr>
            <w:tcW w:w="2651" w:type="dxa"/>
            <w:vAlign w:val="center"/>
          </w:tcPr>
          <w:p w14:paraId="4A1CC056" w14:textId="77777777" w:rsidR="00A74F53" w:rsidRDefault="004E2E1D"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Géométrie</w:t>
            </w:r>
            <w:r w:rsidR="00A74F53">
              <w:rPr>
                <w:rFonts w:asciiTheme="minorHAnsi" w:hAnsiTheme="minorHAnsi" w:cstheme="minorHAnsi"/>
                <w:b/>
                <w:spacing w:val="-4"/>
                <w:sz w:val="24"/>
                <w:szCs w:val="24"/>
              </w:rPr>
              <w:t xml:space="preserve"> </w:t>
            </w:r>
          </w:p>
          <w:p w14:paraId="2BBC6F42" w14:textId="1EB7AD40" w:rsidR="005502FF" w:rsidRPr="005F43A7" w:rsidRDefault="003F780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D.C.</w:t>
            </w:r>
          </w:p>
        </w:tc>
        <w:tc>
          <w:tcPr>
            <w:tcW w:w="2651" w:type="dxa"/>
            <w:vAlign w:val="center"/>
          </w:tcPr>
          <w:p w14:paraId="025C2952" w14:textId="1FB72C9C" w:rsidR="00A74F53" w:rsidRPr="005F43A7" w:rsidRDefault="005502FF" w:rsidP="00A74F53">
            <w:pPr>
              <w:jc w:val="center"/>
              <w:rPr>
                <w:rFonts w:asciiTheme="minorHAnsi" w:hAnsiTheme="minorHAnsi" w:cstheme="minorHAnsi"/>
                <w:b/>
                <w:spacing w:val="-4"/>
                <w:sz w:val="24"/>
                <w:szCs w:val="24"/>
              </w:rPr>
            </w:pPr>
            <w:r>
              <w:rPr>
                <w:rFonts w:asciiTheme="minorHAnsi" w:hAnsiTheme="minorHAnsi" w:cstheme="minorHAnsi"/>
                <w:b/>
                <w:spacing w:val="-4"/>
                <w:sz w:val="24"/>
                <w:szCs w:val="24"/>
              </w:rPr>
              <w:t>Calcul littéral</w:t>
            </w:r>
          </w:p>
          <w:p w14:paraId="14D69C78" w14:textId="41912EAD" w:rsidR="00DB2757" w:rsidRPr="005F43A7" w:rsidRDefault="005502F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C.D.</w:t>
            </w:r>
          </w:p>
        </w:tc>
        <w:tc>
          <w:tcPr>
            <w:tcW w:w="2652" w:type="dxa"/>
            <w:vAlign w:val="center"/>
          </w:tcPr>
          <w:p w14:paraId="13E1B14B" w14:textId="77777777" w:rsidR="00A74F53" w:rsidRDefault="005502F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Dénombrement</w:t>
            </w:r>
            <w:r w:rsidR="00A74F53">
              <w:rPr>
                <w:rFonts w:asciiTheme="minorHAnsi" w:hAnsiTheme="minorHAnsi" w:cstheme="minorHAnsi"/>
                <w:b/>
                <w:spacing w:val="-4"/>
                <w:sz w:val="24"/>
                <w:szCs w:val="24"/>
              </w:rPr>
              <w:t xml:space="preserve"> </w:t>
            </w:r>
          </w:p>
          <w:p w14:paraId="347F975A" w14:textId="11822031" w:rsidR="005502FF" w:rsidRPr="005F43A7" w:rsidRDefault="005502F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P.M</w:t>
            </w:r>
          </w:p>
        </w:tc>
      </w:tr>
      <w:tr w:rsidR="000945DD" w:rsidRPr="005F43A7" w14:paraId="301F4B7A" w14:textId="77777777" w:rsidTr="00E953DF">
        <w:trPr>
          <w:trHeight w:val="964"/>
        </w:trPr>
        <w:tc>
          <w:tcPr>
            <w:tcW w:w="2651" w:type="dxa"/>
            <w:vAlign w:val="center"/>
          </w:tcPr>
          <w:p w14:paraId="6CD20C76" w14:textId="77777777" w:rsidR="000945DD" w:rsidRDefault="000945DD"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15 h 10</w:t>
            </w:r>
          </w:p>
          <w:p w14:paraId="5134FA96" w14:textId="77777777" w:rsidR="000945DD" w:rsidRDefault="000945DD" w:rsidP="00D23AEE">
            <w:pPr>
              <w:jc w:val="center"/>
              <w:rPr>
                <w:rFonts w:asciiTheme="minorHAnsi" w:hAnsiTheme="minorHAnsi" w:cstheme="minorHAnsi"/>
                <w:b/>
                <w:spacing w:val="-4"/>
                <w:sz w:val="24"/>
                <w:szCs w:val="24"/>
              </w:rPr>
            </w:pPr>
          </w:p>
        </w:tc>
        <w:tc>
          <w:tcPr>
            <w:tcW w:w="7954" w:type="dxa"/>
            <w:gridSpan w:val="3"/>
            <w:vAlign w:val="center"/>
          </w:tcPr>
          <w:p w14:paraId="54893E13" w14:textId="2604226C" w:rsidR="000945DD" w:rsidRPr="005F43A7" w:rsidRDefault="005502FF" w:rsidP="00D23AEE">
            <w:pPr>
              <w:jc w:val="center"/>
              <w:rPr>
                <w:rFonts w:asciiTheme="minorHAnsi" w:hAnsiTheme="minorHAnsi" w:cstheme="minorHAnsi"/>
                <w:b/>
                <w:spacing w:val="-4"/>
                <w:sz w:val="24"/>
                <w:szCs w:val="24"/>
              </w:rPr>
            </w:pPr>
            <w:r>
              <w:rPr>
                <w:rFonts w:asciiTheme="minorHAnsi" w:hAnsiTheme="minorHAnsi" w:cstheme="minorHAnsi"/>
                <w:b/>
                <w:spacing w:val="-4"/>
                <w:sz w:val="24"/>
                <w:szCs w:val="24"/>
              </w:rPr>
              <w:t>Quiz</w:t>
            </w:r>
          </w:p>
        </w:tc>
      </w:tr>
    </w:tbl>
    <w:p w14:paraId="3B9F425D" w14:textId="77777777" w:rsidR="00A700A0" w:rsidRDefault="00A700A0">
      <w:pPr>
        <w:rPr>
          <w:b/>
          <w:sz w:val="28"/>
        </w:rPr>
      </w:pPr>
    </w:p>
    <w:p w14:paraId="4D6E2465" w14:textId="1AE5CFA6" w:rsidR="004C77C9" w:rsidRDefault="008C6E27" w:rsidP="00E953DF">
      <w:pPr>
        <w:spacing w:after="0" w:line="240" w:lineRule="auto"/>
        <w:jc w:val="center"/>
        <w:rPr>
          <w:b/>
          <w:bCs/>
          <w:sz w:val="28"/>
          <w:szCs w:val="28"/>
        </w:rPr>
      </w:pPr>
      <w:r>
        <w:rPr>
          <w:rFonts w:asciiTheme="minorHAnsi" w:hAnsiTheme="minorHAnsi"/>
        </w:rPr>
        <w:br w:type="page"/>
      </w:r>
    </w:p>
    <w:p w14:paraId="3557CEDC" w14:textId="77777777" w:rsidR="00F820BC" w:rsidRPr="004E2E1D" w:rsidRDefault="00F820BC" w:rsidP="00E953DF">
      <w:pPr>
        <w:spacing w:after="0"/>
        <w:ind w:left="-567" w:right="-709"/>
        <w:jc w:val="center"/>
        <w:rPr>
          <w:b/>
          <w:bCs/>
          <w:sz w:val="36"/>
          <w:szCs w:val="36"/>
        </w:rPr>
      </w:pPr>
      <w:r w:rsidRPr="004E2E1D">
        <w:rPr>
          <w:b/>
          <w:bCs/>
          <w:sz w:val="36"/>
          <w:szCs w:val="36"/>
        </w:rPr>
        <w:lastRenderedPageBreak/>
        <w:t>Arithmétique</w:t>
      </w:r>
    </w:p>
    <w:p w14:paraId="04A7AD89" w14:textId="77777777" w:rsidR="00F820BC" w:rsidRDefault="00F820BC" w:rsidP="00E953DF">
      <w:pPr>
        <w:spacing w:after="0"/>
        <w:ind w:left="-567" w:right="-709"/>
        <w:jc w:val="both"/>
        <w:rPr>
          <w:sz w:val="24"/>
          <w:szCs w:val="24"/>
        </w:rPr>
      </w:pPr>
    </w:p>
    <w:p w14:paraId="2FB90B8E" w14:textId="77777777" w:rsidR="00F820BC" w:rsidRPr="00121C81" w:rsidRDefault="00F820BC" w:rsidP="00E953DF">
      <w:pPr>
        <w:spacing w:after="0"/>
        <w:ind w:left="-567" w:right="-709"/>
        <w:jc w:val="both"/>
        <w:rPr>
          <w:b/>
          <w:bCs/>
        </w:rPr>
      </w:pPr>
      <w:r>
        <w:rPr>
          <w:b/>
          <w:bCs/>
        </w:rPr>
        <w:t xml:space="preserve">Exercice 1 – </w:t>
      </w:r>
      <w:r w:rsidRPr="00121C81">
        <w:rPr>
          <w:b/>
          <w:bCs/>
        </w:rPr>
        <w:t>Factorielle et carré</w:t>
      </w:r>
      <w:r>
        <w:rPr>
          <w:b/>
          <w:bCs/>
        </w:rPr>
        <w:t xml:space="preserve"> parfait</w:t>
      </w:r>
    </w:p>
    <w:p w14:paraId="68FD158F" w14:textId="77777777" w:rsidR="00F820BC" w:rsidRPr="00121C81" w:rsidRDefault="00F820BC" w:rsidP="00E953DF">
      <w:pPr>
        <w:spacing w:after="0"/>
        <w:ind w:left="-567" w:right="-709"/>
        <w:jc w:val="both"/>
        <w:rPr>
          <w:rFonts w:eastAsiaTheme="minorEastAsia"/>
        </w:rPr>
      </w:pPr>
      <w:r w:rsidRPr="00121C81">
        <w:t xml:space="preserve">On appelle factorielle d’un entier naturel </w:t>
      </w:r>
      <m:oMath>
        <m:r>
          <w:rPr>
            <w:rFonts w:ascii="Cambria Math" w:hAnsi="Cambria Math"/>
          </w:rPr>
          <m:t>n</m:t>
        </m:r>
      </m:oMath>
      <w:r w:rsidRPr="00121C81">
        <w:t xml:space="preserve"> le nombre </w:t>
      </w:r>
      <m:oMath>
        <m:r>
          <w:rPr>
            <w:rFonts w:ascii="Cambria Math" w:hAnsi="Cambria Math"/>
          </w:rPr>
          <m:t>n!=n×</m:t>
        </m:r>
        <m:d>
          <m:dPr>
            <m:ctrlPr>
              <w:rPr>
                <w:rFonts w:ascii="Cambria Math" w:hAnsi="Cambria Math"/>
                <w:i/>
              </w:rPr>
            </m:ctrlPr>
          </m:dPr>
          <m:e>
            <m:r>
              <w:rPr>
                <w:rFonts w:ascii="Cambria Math" w:hAnsi="Cambria Math"/>
              </w:rPr>
              <m:t>n-1</m:t>
            </m:r>
          </m:e>
        </m:d>
        <m:r>
          <w:rPr>
            <w:rFonts w:ascii="Cambria Math" w:hAnsi="Cambria Math"/>
          </w:rPr>
          <m:t>…×2×1</m:t>
        </m:r>
      </m:oMath>
      <w:r w:rsidRPr="00121C81">
        <w:rPr>
          <w:rFonts w:eastAsiaTheme="minorEastAsia"/>
        </w:rPr>
        <w:t>.</w:t>
      </w:r>
    </w:p>
    <w:p w14:paraId="5030FA05" w14:textId="77777777" w:rsidR="00F820BC" w:rsidRDefault="00F820BC" w:rsidP="00E953DF">
      <w:pPr>
        <w:spacing w:after="0"/>
        <w:ind w:left="-567" w:right="-709"/>
        <w:jc w:val="both"/>
        <w:rPr>
          <w:rFonts w:eastAsiaTheme="minorEastAsia"/>
        </w:rPr>
      </w:pPr>
      <w:r w:rsidRPr="00121C81">
        <w:rPr>
          <w:rFonts w:eastAsiaTheme="minorEastAsia"/>
        </w:rPr>
        <w:t xml:space="preserve">Déterminer les valeurs de </w:t>
      </w:r>
      <m:oMath>
        <m:r>
          <w:rPr>
            <w:rFonts w:ascii="Cambria Math" w:eastAsiaTheme="minorEastAsia" w:hAnsi="Cambria Math"/>
          </w:rPr>
          <m:t>n</m:t>
        </m:r>
      </m:oMath>
      <w:r w:rsidRPr="00121C81">
        <w:rPr>
          <w:rFonts w:eastAsiaTheme="minorEastAsia"/>
        </w:rPr>
        <w:t xml:space="preserve"> pour lesquelles le nombre </w:t>
      </w: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n</m:t>
            </m:r>
          </m:sub>
        </m:sSub>
        <m:r>
          <w:rPr>
            <w:rFonts w:ascii="Cambria Math" w:eastAsiaTheme="minorEastAsia" w:hAnsi="Cambria Math"/>
          </w:rPr>
          <m:t>=1!+2!+…+n!</m:t>
        </m:r>
      </m:oMath>
      <w:r w:rsidRPr="00121C81">
        <w:rPr>
          <w:rFonts w:eastAsiaTheme="minorEastAsia"/>
        </w:rPr>
        <w:t xml:space="preserve"> est un carré parfait</w:t>
      </w:r>
      <w:r>
        <w:rPr>
          <w:rFonts w:eastAsiaTheme="minorEastAsia"/>
        </w:rPr>
        <w:t>.</w:t>
      </w:r>
    </w:p>
    <w:p w14:paraId="01F48150" w14:textId="77777777" w:rsidR="00F820BC" w:rsidRPr="00772FEA" w:rsidRDefault="00F820BC" w:rsidP="00E953DF">
      <w:pPr>
        <w:spacing w:after="0"/>
        <w:ind w:left="-567" w:right="-709"/>
        <w:jc w:val="both"/>
        <w:rPr>
          <w:rFonts w:eastAsiaTheme="minorEastAsia"/>
          <w:sz w:val="12"/>
          <w:szCs w:val="12"/>
        </w:rPr>
      </w:pPr>
    </w:p>
    <w:p w14:paraId="79C583ED" w14:textId="77777777" w:rsidR="00F820BC" w:rsidRDefault="00F820BC" w:rsidP="00E953DF">
      <w:pPr>
        <w:spacing w:after="0"/>
        <w:ind w:left="-567" w:right="-709"/>
        <w:jc w:val="both"/>
        <w:rPr>
          <w:sz w:val="24"/>
          <w:szCs w:val="24"/>
        </w:rPr>
      </w:pPr>
    </w:p>
    <w:p w14:paraId="2963268A" w14:textId="77777777" w:rsidR="00F820BC" w:rsidRPr="003E52A2" w:rsidRDefault="00F820BC" w:rsidP="00E953DF">
      <w:pPr>
        <w:spacing w:after="0"/>
        <w:ind w:left="-567" w:right="-709"/>
        <w:jc w:val="both"/>
        <w:rPr>
          <w:b/>
          <w:bCs/>
        </w:rPr>
      </w:pPr>
      <w:r>
        <w:rPr>
          <w:b/>
          <w:bCs/>
        </w:rPr>
        <w:t xml:space="preserve">Exercice 2 – </w:t>
      </w:r>
      <w:r w:rsidRPr="003E52A2">
        <w:rPr>
          <w:b/>
          <w:bCs/>
        </w:rPr>
        <w:t>Changement de base</w:t>
      </w:r>
    </w:p>
    <w:p w14:paraId="5BCA5752" w14:textId="77777777" w:rsidR="00F820BC" w:rsidRDefault="00F820BC" w:rsidP="00E953DF">
      <w:pPr>
        <w:spacing w:after="0"/>
        <w:ind w:left="-567" w:right="-709"/>
        <w:jc w:val="both"/>
        <w:rPr>
          <w:rFonts w:eastAsiaTheme="minorEastAsia"/>
        </w:rPr>
      </w:pPr>
      <w:r w:rsidRPr="003E52A2">
        <w:t xml:space="preserve">Le nombre dont les chiffres en base </w:t>
      </w:r>
      <m:oMath>
        <m:r>
          <w:rPr>
            <w:rFonts w:ascii="Cambria Math" w:hAnsi="Cambria Math"/>
          </w:rPr>
          <m:t>b</m:t>
        </m:r>
      </m:oMath>
      <w:r w:rsidRPr="003E52A2">
        <w:t xml:space="preserve"> sont </w:t>
      </w:r>
      <m:oMath>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0</m:t>
            </m:r>
          </m:sub>
        </m:sSub>
      </m:oMath>
      <w:r>
        <w:rPr>
          <w:rFonts w:eastAsiaTheme="minorEastAsia"/>
        </w:rPr>
        <w:t xml:space="preserve"> (où </w:t>
      </w:r>
      <m:oMath>
        <m:r>
          <w:rPr>
            <w:rFonts w:ascii="Cambria Math" w:eastAsiaTheme="minorEastAsia" w:hAnsi="Cambria Math"/>
          </w:rPr>
          <m:t>k</m:t>
        </m:r>
      </m:oMath>
      <w:r>
        <w:rPr>
          <w:rFonts w:eastAsiaTheme="minorEastAsia"/>
        </w:rPr>
        <w:t xml:space="preserve"> est un entier naturel) se note  </w:t>
      </w:r>
      <m:oMath>
        <m:sSub>
          <m:sSubPr>
            <m:ctrlPr>
              <w:rPr>
                <w:rFonts w:ascii="Cambria Math" w:eastAsiaTheme="minorEastAsia" w:hAnsi="Cambria Math"/>
                <w:i/>
              </w:rPr>
            </m:ctrlPr>
          </m:sSubPr>
          <m:e>
            <m:acc>
              <m:accPr>
                <m:chr m:val="̿"/>
                <m:ctrlPr>
                  <w:rPr>
                    <w:rFonts w:ascii="Cambria Math" w:eastAsiaTheme="minorEastAsia" w:hAnsi="Cambria Math"/>
                    <w:i/>
                  </w:rPr>
                </m:ctrlPr>
              </m:accPr>
              <m:e>
                <m:sSub>
                  <m:sSubPr>
                    <m:ctrlPr>
                      <w:rPr>
                        <w:rFonts w:ascii="Cambria Math" w:hAnsi="Cambria Math"/>
                        <w:i/>
                      </w:rPr>
                    </m:ctrlPr>
                  </m:sSubPr>
                  <m:e>
                    <m:r>
                      <w:rPr>
                        <w:rFonts w:ascii="Cambria Math" w:hAnsi="Cambria Math"/>
                      </w:rPr>
                      <m:t>a</m:t>
                    </m:r>
                  </m:e>
                  <m:sub>
                    <m:r>
                      <w:rPr>
                        <w:rFonts w:ascii="Cambria Math" w:hAnsi="Cambria Math"/>
                      </w:rPr>
                      <m:t>k</m:t>
                    </m:r>
                  </m:sub>
                </m:sSub>
                <m:r>
                  <w:rPr>
                    <w:rFonts w:ascii="Cambria Math" w:hAnsi="Cambria Math"/>
                  </w:rPr>
                  <m:t xml:space="preserve"> </m:t>
                </m:r>
                <m:sSub>
                  <m:sSubPr>
                    <m:ctrlPr>
                      <w:rPr>
                        <w:rFonts w:ascii="Cambria Math" w:hAnsi="Cambria Math"/>
                        <w:i/>
                      </w:rPr>
                    </m:ctrlPr>
                  </m:sSubPr>
                  <m:e>
                    <m:r>
                      <w:rPr>
                        <w:rFonts w:ascii="Cambria Math" w:hAnsi="Cambria Math"/>
                      </w:rPr>
                      <m:t>a</m:t>
                    </m:r>
                  </m:e>
                  <m:sub>
                    <m:r>
                      <w:rPr>
                        <w:rFonts w:ascii="Cambria Math" w:hAnsi="Cambria Math"/>
                      </w:rPr>
                      <m:t>k-1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m:t>
                    </m:r>
                  </m:sub>
                </m:sSub>
                <m:sSub>
                  <m:sSubPr>
                    <m:ctrlPr>
                      <w:rPr>
                        <w:rFonts w:ascii="Cambria Math" w:hAnsi="Cambria Math"/>
                        <w:i/>
                      </w:rPr>
                    </m:ctrlPr>
                  </m:sSubPr>
                  <m:e>
                    <m:r>
                      <w:rPr>
                        <w:rFonts w:ascii="Cambria Math" w:hAnsi="Cambria Math"/>
                      </w:rPr>
                      <m:t>a</m:t>
                    </m:r>
                  </m:e>
                  <m:sub>
                    <m:r>
                      <w:rPr>
                        <w:rFonts w:ascii="Cambria Math" w:hAnsi="Cambria Math"/>
                      </w:rPr>
                      <m:t>0</m:t>
                    </m:r>
                  </m:sub>
                </m:sSub>
              </m:e>
            </m:acc>
          </m:e>
          <m:sub>
            <m:r>
              <w:rPr>
                <w:rFonts w:ascii="Cambria Math" w:eastAsiaTheme="minorEastAsia" w:hAnsi="Cambria Math"/>
              </w:rPr>
              <m:t>b</m:t>
            </m:r>
          </m:sub>
        </m:sSub>
      </m:oMath>
      <w:r>
        <w:rPr>
          <w:rFonts w:eastAsiaTheme="minorEastAsia"/>
        </w:rPr>
        <w:t>.</w:t>
      </w:r>
    </w:p>
    <w:p w14:paraId="7C84C0CC" w14:textId="77777777" w:rsidR="00F820BC" w:rsidRDefault="00F820BC" w:rsidP="00E953DF">
      <w:pPr>
        <w:spacing w:after="0"/>
        <w:ind w:left="-567" w:right="-709"/>
        <w:jc w:val="both"/>
        <w:rPr>
          <w:rFonts w:eastAsiaTheme="minorEastAsia"/>
        </w:rPr>
      </w:pPr>
      <w:r>
        <w:rPr>
          <w:rFonts w:eastAsiaTheme="minorEastAsia"/>
        </w:rPr>
        <w:t xml:space="preserve">Par exemple,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235</m:t>
                </m:r>
              </m:e>
            </m:acc>
          </m:e>
          <m:sub>
            <m:r>
              <w:rPr>
                <w:rFonts w:ascii="Cambria Math" w:eastAsiaTheme="minorEastAsia" w:hAnsi="Cambria Math"/>
              </w:rPr>
              <m:t>10</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2</m:t>
            </m:r>
          </m:sup>
        </m:sSup>
        <m:r>
          <w:rPr>
            <w:rFonts w:ascii="Cambria Math" w:eastAsiaTheme="minorEastAsia" w:hAnsi="Cambria Math"/>
          </w:rPr>
          <m:t>+3×10+5=235</m:t>
        </m:r>
      </m:oMath>
      <w:r>
        <w:rPr>
          <w:rFonts w:eastAsiaTheme="minorEastAsia"/>
        </w:rPr>
        <w:t xml:space="preserve">  et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235</m:t>
                </m:r>
              </m:e>
            </m:acc>
          </m:e>
          <m:sub>
            <m:r>
              <w:rPr>
                <w:rFonts w:ascii="Cambria Math" w:eastAsiaTheme="minorEastAsia" w:hAnsi="Cambria Math"/>
              </w:rPr>
              <m:t>7</m:t>
            </m:r>
          </m:sub>
        </m:sSub>
        <m:r>
          <w:rPr>
            <w:rFonts w:ascii="Cambria Math" w:eastAsiaTheme="minorEastAsia" w:hAnsi="Cambria Math"/>
          </w:rPr>
          <m:t>=2×</m:t>
        </m:r>
        <m:sSup>
          <m:sSupPr>
            <m:ctrlPr>
              <w:rPr>
                <w:rFonts w:ascii="Cambria Math" w:eastAsiaTheme="minorEastAsia" w:hAnsi="Cambria Math"/>
                <w:i/>
              </w:rPr>
            </m:ctrlPr>
          </m:sSupPr>
          <m:e>
            <m:r>
              <w:rPr>
                <w:rFonts w:ascii="Cambria Math" w:eastAsiaTheme="minorEastAsia" w:hAnsi="Cambria Math"/>
              </w:rPr>
              <m:t>7</m:t>
            </m:r>
          </m:e>
          <m:sup>
            <m:r>
              <w:rPr>
                <w:rFonts w:ascii="Cambria Math" w:eastAsiaTheme="minorEastAsia" w:hAnsi="Cambria Math"/>
              </w:rPr>
              <m:t>2</m:t>
            </m:r>
          </m:sup>
        </m:sSup>
        <m:r>
          <w:rPr>
            <w:rFonts w:ascii="Cambria Math" w:eastAsiaTheme="minorEastAsia" w:hAnsi="Cambria Math"/>
          </w:rPr>
          <m:t>+3×7+5=124</m:t>
        </m:r>
      </m:oMath>
      <w:r>
        <w:rPr>
          <w:rFonts w:eastAsiaTheme="minorEastAsia"/>
        </w:rPr>
        <w:t>.</w:t>
      </w:r>
    </w:p>
    <w:p w14:paraId="0BE5546A" w14:textId="77777777" w:rsidR="00F820BC" w:rsidRDefault="00F820BC" w:rsidP="00E953DF">
      <w:pPr>
        <w:spacing w:after="0"/>
        <w:ind w:left="-567" w:right="-709"/>
        <w:jc w:val="both"/>
        <w:rPr>
          <w:rFonts w:eastAsiaTheme="minorEastAsia"/>
        </w:rPr>
      </w:pPr>
      <w:r>
        <w:rPr>
          <w:rFonts w:eastAsiaTheme="minorEastAsia"/>
        </w:rPr>
        <w:t xml:space="preserve">Déterminer les triplets </w:t>
      </w:r>
      <m:oMath>
        <m:d>
          <m:dPr>
            <m:ctrlPr>
              <w:rPr>
                <w:rFonts w:ascii="Cambria Math" w:eastAsiaTheme="minorEastAsia" w:hAnsi="Cambria Math"/>
                <w:i/>
              </w:rPr>
            </m:ctrlPr>
          </m:dPr>
          <m:e>
            <m:r>
              <w:rPr>
                <w:rFonts w:ascii="Cambria Math" w:eastAsiaTheme="minorEastAsia" w:hAnsi="Cambria Math"/>
              </w:rPr>
              <m:t>x,y,z</m:t>
            </m:r>
          </m:e>
        </m:d>
      </m:oMath>
      <w:r>
        <w:rPr>
          <w:rFonts w:eastAsiaTheme="minorEastAsia"/>
        </w:rPr>
        <w:t xml:space="preserve"> d’entiers appartenant à </w:t>
      </w:r>
      <m:oMath>
        <m:d>
          <m:dPr>
            <m:begChr m:val="{"/>
            <m:endChr m:val="}"/>
            <m:ctrlPr>
              <w:rPr>
                <w:rFonts w:ascii="Cambria Math" w:eastAsiaTheme="minorEastAsia" w:hAnsi="Cambria Math"/>
                <w:i/>
              </w:rPr>
            </m:ctrlPr>
          </m:dPr>
          <m:e>
            <m:r>
              <w:rPr>
                <w:rFonts w:ascii="Cambria Math" w:eastAsiaTheme="minorEastAsia" w:hAnsi="Cambria Math"/>
              </w:rPr>
              <m:t>0,1,2,3,4,5,6</m:t>
            </m:r>
          </m:e>
        </m:d>
      </m:oMath>
      <w:r>
        <w:rPr>
          <w:rFonts w:eastAsiaTheme="minorEastAsia"/>
        </w:rPr>
        <w:t xml:space="preserve"> tels que </w:t>
      </w:r>
      <m:oMath>
        <m:r>
          <w:rPr>
            <w:rFonts w:ascii="Cambria Math" w:eastAsiaTheme="minorEastAsia" w:hAnsi="Cambria Math"/>
          </w:rPr>
          <m:t>x≠0</m:t>
        </m:r>
      </m:oMath>
      <w:r>
        <w:rPr>
          <w:rFonts w:eastAsiaTheme="minorEastAsia"/>
        </w:rPr>
        <w:t xml:space="preserve"> et </w:t>
      </w: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xyz</m:t>
                </m:r>
              </m:e>
            </m:acc>
          </m:e>
          <m:sub>
            <m:r>
              <w:rPr>
                <w:rFonts w:ascii="Cambria Math" w:eastAsiaTheme="minorEastAsia" w:hAnsi="Cambria Math"/>
              </w:rPr>
              <m:t>10</m:t>
            </m:r>
          </m:sub>
        </m:sSub>
        <m:r>
          <w:rPr>
            <w:rFonts w:ascii="Cambria Math" w:eastAsiaTheme="minorEastAsia" w:hAnsi="Cambria Math"/>
          </w:rPr>
          <m:t>=2×</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xyz</m:t>
                </m:r>
              </m:e>
            </m:acc>
          </m:e>
          <m:sub>
            <m:r>
              <w:rPr>
                <w:rFonts w:ascii="Cambria Math" w:eastAsiaTheme="minorEastAsia" w:hAnsi="Cambria Math"/>
              </w:rPr>
              <m:t>7</m:t>
            </m:r>
          </m:sub>
        </m:sSub>
      </m:oMath>
      <w:r>
        <w:rPr>
          <w:rFonts w:eastAsiaTheme="minorEastAsia"/>
        </w:rPr>
        <w:t>.</w:t>
      </w:r>
    </w:p>
    <w:p w14:paraId="77E4152F" w14:textId="77777777" w:rsidR="00F820BC" w:rsidRPr="00772FEA" w:rsidRDefault="00F820BC" w:rsidP="00E953DF">
      <w:pPr>
        <w:spacing w:after="0"/>
        <w:ind w:left="-567" w:right="-709"/>
        <w:jc w:val="both"/>
        <w:rPr>
          <w:rFonts w:eastAsiaTheme="minorEastAsia"/>
          <w:sz w:val="12"/>
          <w:szCs w:val="12"/>
        </w:rPr>
      </w:pPr>
    </w:p>
    <w:p w14:paraId="3A8C5DE3" w14:textId="77777777" w:rsidR="00F820BC" w:rsidRDefault="00F820BC" w:rsidP="00E953DF">
      <w:pPr>
        <w:spacing w:after="0"/>
        <w:ind w:left="-567" w:right="-709"/>
        <w:jc w:val="both"/>
        <w:rPr>
          <w:b/>
          <w:bCs/>
        </w:rPr>
      </w:pPr>
    </w:p>
    <w:p w14:paraId="35FAA907" w14:textId="77777777" w:rsidR="00F820BC" w:rsidRDefault="00F820BC" w:rsidP="00E953DF">
      <w:pPr>
        <w:spacing w:after="0"/>
        <w:ind w:left="-567" w:right="-709"/>
        <w:jc w:val="both"/>
        <w:rPr>
          <w:b/>
          <w:noProof/>
        </w:rPr>
      </w:pPr>
      <w:r>
        <w:rPr>
          <w:b/>
          <w:noProof/>
        </w:rPr>
        <w:t xml:space="preserve">Exercice 3 – </w:t>
      </w:r>
    </w:p>
    <w:p w14:paraId="6C334A08" w14:textId="77777777" w:rsidR="00F820BC" w:rsidRDefault="00F820BC" w:rsidP="00E953DF">
      <w:pPr>
        <w:spacing w:after="0"/>
        <w:ind w:left="-567" w:right="-709"/>
        <w:jc w:val="both"/>
        <w:rPr>
          <w:rFonts w:eastAsiaTheme="minorEastAsia"/>
          <w:bCs/>
          <w:noProof/>
        </w:rPr>
      </w:pPr>
      <w:r>
        <w:rPr>
          <w:bCs/>
          <w:noProof/>
        </w:rPr>
        <w:t xml:space="preserve">Trouver tous les entiers naturels </w:t>
      </w:r>
      <m:oMath>
        <m:r>
          <w:rPr>
            <w:rFonts w:ascii="Cambria Math" w:hAnsi="Cambria Math"/>
            <w:noProof/>
          </w:rPr>
          <m:t>n</m:t>
        </m:r>
      </m:oMath>
      <w:r>
        <w:rPr>
          <w:bCs/>
          <w:noProof/>
        </w:rPr>
        <w:t xml:space="preserve"> tels que </w:t>
      </w:r>
      <m:oMath>
        <m:r>
          <w:rPr>
            <w:rFonts w:ascii="Cambria Math" w:hAnsi="Cambria Math"/>
            <w:noProof/>
          </w:rPr>
          <m:t>20n+2</m:t>
        </m:r>
      </m:oMath>
      <w:r>
        <w:rPr>
          <w:bCs/>
          <w:noProof/>
        </w:rPr>
        <w:t xml:space="preserve"> divise </w:t>
      </w:r>
      <m:oMath>
        <m:r>
          <w:rPr>
            <w:rFonts w:ascii="Cambria Math" w:hAnsi="Cambria Math"/>
            <w:noProof/>
          </w:rPr>
          <m:t>2 023n+210</m:t>
        </m:r>
      </m:oMath>
      <w:r>
        <w:rPr>
          <w:rFonts w:eastAsiaTheme="minorEastAsia"/>
          <w:bCs/>
          <w:noProof/>
        </w:rPr>
        <w:t>.</w:t>
      </w:r>
    </w:p>
    <w:p w14:paraId="06AC029B" w14:textId="77777777" w:rsidR="00F820BC" w:rsidRDefault="00F820BC" w:rsidP="00E953DF">
      <w:pPr>
        <w:spacing w:after="0"/>
        <w:ind w:left="-567" w:right="-709"/>
        <w:jc w:val="both"/>
        <w:rPr>
          <w:rFonts w:eastAsiaTheme="minorEastAsia"/>
          <w:bCs/>
          <w:noProof/>
        </w:rPr>
      </w:pPr>
    </w:p>
    <w:p w14:paraId="3649FF2F" w14:textId="77777777" w:rsidR="00F820BC" w:rsidRDefault="00F820BC" w:rsidP="00E953DF">
      <w:pPr>
        <w:spacing w:after="0"/>
        <w:ind w:left="-567" w:right="-709"/>
        <w:jc w:val="both"/>
        <w:rPr>
          <w:b/>
          <w:bCs/>
        </w:rPr>
      </w:pPr>
      <w:r>
        <w:rPr>
          <w:b/>
          <w:bCs/>
        </w:rPr>
        <w:t xml:space="preserve">Exercice 4 – </w:t>
      </w:r>
      <w:r w:rsidRPr="0019701D">
        <w:rPr>
          <w:b/>
          <w:bCs/>
        </w:rPr>
        <w:t>L’année des copains</w:t>
      </w:r>
    </w:p>
    <w:p w14:paraId="4FCF7974" w14:textId="541E5F59" w:rsidR="00F820BC" w:rsidRDefault="00F820BC" w:rsidP="00E953DF">
      <w:pPr>
        <w:spacing w:after="0"/>
        <w:ind w:left="-567" w:right="-709"/>
        <w:jc w:val="both"/>
        <w:rPr>
          <w:rFonts w:eastAsiaTheme="minorEastAsia"/>
        </w:rPr>
      </w:pPr>
      <w:r>
        <w:rPr>
          <w:rFonts w:eastAsiaTheme="minorEastAsia"/>
        </w:rPr>
        <w:t xml:space="preserve">On dit que deux nombres premiers sont des </w:t>
      </w:r>
      <w:r w:rsidRPr="0019701D">
        <w:rPr>
          <w:rFonts w:eastAsiaTheme="minorEastAsia"/>
          <w:i/>
          <w:iCs/>
        </w:rPr>
        <w:t>nombres premiers copains</w:t>
      </w:r>
      <w:r>
        <w:rPr>
          <w:rFonts w:eastAsiaTheme="minorEastAsia"/>
        </w:rPr>
        <w:t xml:space="preserve"> lorsqu’ils diffèrent de 4. Par exemple, </w:t>
      </w:r>
      <w:r w:rsidR="003863E3">
        <w:rPr>
          <w:rFonts w:eastAsiaTheme="minorEastAsia"/>
        </w:rPr>
        <w:t xml:space="preserve">37 et 41 </w:t>
      </w:r>
      <w:r>
        <w:rPr>
          <w:rFonts w:eastAsiaTheme="minorEastAsia"/>
        </w:rPr>
        <w:t xml:space="preserve">sont des nombres premiers copains comme 7 et 11. </w:t>
      </w:r>
    </w:p>
    <w:p w14:paraId="657326A3" w14:textId="77777777" w:rsidR="00F820BC" w:rsidRDefault="00F820BC">
      <w:pPr>
        <w:pStyle w:val="Paragraphedeliste"/>
        <w:numPr>
          <w:ilvl w:val="0"/>
          <w:numId w:val="2"/>
        </w:numPr>
        <w:spacing w:after="0" w:line="259" w:lineRule="auto"/>
        <w:ind w:right="-709"/>
        <w:jc w:val="both"/>
        <w:rPr>
          <w:rFonts w:eastAsiaTheme="minorEastAsia"/>
        </w:rPr>
      </w:pPr>
      <w:r>
        <w:rPr>
          <w:rFonts w:eastAsiaTheme="minorEastAsia"/>
        </w:rPr>
        <w:t>Donner trois autres paires de nombres premiers copains</w:t>
      </w:r>
    </w:p>
    <w:p w14:paraId="0D9E30B5" w14:textId="77777777" w:rsidR="00F820BC" w:rsidRDefault="00F820BC">
      <w:pPr>
        <w:pStyle w:val="Paragraphedeliste"/>
        <w:numPr>
          <w:ilvl w:val="0"/>
          <w:numId w:val="2"/>
        </w:numPr>
        <w:spacing w:after="0" w:line="259" w:lineRule="auto"/>
        <w:ind w:right="-709"/>
        <w:jc w:val="both"/>
        <w:rPr>
          <w:rFonts w:eastAsiaTheme="minorEastAsia"/>
        </w:rPr>
      </w:pPr>
      <w:r>
        <w:rPr>
          <w:rFonts w:eastAsiaTheme="minorEastAsia"/>
        </w:rPr>
        <w:t xml:space="preserve">Montrer que le seul nombre premier qui appartient à deux paires de nombres premiers copains est le nombre 7. </w:t>
      </w:r>
    </w:p>
    <w:p w14:paraId="08BF3C0A" w14:textId="77777777" w:rsidR="00F820BC" w:rsidRPr="00772FEA" w:rsidRDefault="00F820BC" w:rsidP="00E953DF">
      <w:pPr>
        <w:pStyle w:val="Paragraphedeliste"/>
        <w:spacing w:after="0"/>
        <w:ind w:left="-567" w:right="-709"/>
        <w:jc w:val="both"/>
        <w:rPr>
          <w:rFonts w:eastAsiaTheme="minorEastAsia"/>
          <w:sz w:val="12"/>
          <w:szCs w:val="12"/>
        </w:rPr>
      </w:pPr>
    </w:p>
    <w:p w14:paraId="720FECBC" w14:textId="77777777" w:rsidR="00F820BC" w:rsidRPr="007C054E" w:rsidRDefault="00F820BC" w:rsidP="00E953DF">
      <w:pPr>
        <w:spacing w:after="0"/>
        <w:ind w:left="-567" w:right="-709"/>
        <w:jc w:val="both"/>
        <w:rPr>
          <w:rFonts w:eastAsiaTheme="minorEastAsia"/>
          <w:noProof/>
          <w:color w:val="C00000"/>
        </w:rPr>
      </w:pPr>
    </w:p>
    <w:p w14:paraId="67F9E5A6" w14:textId="77777777" w:rsidR="00F820BC" w:rsidRDefault="00F820BC" w:rsidP="00E953DF">
      <w:pPr>
        <w:spacing w:after="0"/>
        <w:ind w:left="-567" w:right="-709"/>
        <w:jc w:val="both"/>
        <w:rPr>
          <w:b/>
          <w:noProof/>
        </w:rPr>
      </w:pPr>
      <w:r>
        <w:rPr>
          <w:b/>
          <w:noProof/>
        </w:rPr>
        <w:t>Exercice 5 – Fractions de rêves</w:t>
      </w:r>
    </w:p>
    <w:p w14:paraId="78EC0D28" w14:textId="77777777" w:rsidR="00F820BC" w:rsidRDefault="00F820BC" w:rsidP="00E953DF">
      <w:pPr>
        <w:spacing w:after="0"/>
        <w:ind w:left="-567" w:right="-709"/>
        <w:jc w:val="both"/>
        <w:rPr>
          <w:rFonts w:eastAsiaTheme="minorEastAsia"/>
          <w:bCs/>
        </w:rPr>
      </w:pPr>
      <w:r>
        <w:rPr>
          <w:bCs/>
          <w:noProof/>
        </w:rPr>
        <w:t xml:space="preserve">La simplification </w:t>
      </w:r>
      <m:oMath>
        <m:f>
          <m:fPr>
            <m:ctrlPr>
              <w:rPr>
                <w:rFonts w:ascii="Cambria Math" w:hAnsi="Cambria Math"/>
                <w:bCs/>
                <w:i/>
                <w:noProof/>
                <w:sz w:val="32"/>
                <w:szCs w:val="32"/>
              </w:rPr>
            </m:ctrlPr>
          </m:fPr>
          <m:num>
            <m:r>
              <w:rPr>
                <w:rFonts w:ascii="Cambria Math" w:hAnsi="Cambria Math"/>
                <w:noProof/>
                <w:sz w:val="32"/>
                <w:szCs w:val="32"/>
              </w:rPr>
              <m:t>1</m:t>
            </m:r>
            <m:r>
              <w:rPr>
                <w:rFonts w:ascii="Cambria Math" w:hAnsi="Cambria Math"/>
                <w:strike/>
                <w:noProof/>
                <w:sz w:val="32"/>
                <w:szCs w:val="32"/>
              </w:rPr>
              <m:t>6</m:t>
            </m:r>
          </m:num>
          <m:den>
            <m:r>
              <w:rPr>
                <w:rFonts w:ascii="Cambria Math" w:hAnsi="Cambria Math"/>
                <w:strike/>
                <w:noProof/>
                <w:sz w:val="32"/>
                <w:szCs w:val="32"/>
              </w:rPr>
              <m:t>6</m:t>
            </m:r>
            <m:r>
              <w:rPr>
                <w:rFonts w:ascii="Cambria Math" w:hAnsi="Cambria Math"/>
                <w:noProof/>
                <w:sz w:val="32"/>
                <w:szCs w:val="32"/>
              </w:rPr>
              <m:t>4</m:t>
            </m:r>
          </m:den>
        </m:f>
        <m:r>
          <w:rPr>
            <w:rFonts w:ascii="Cambria Math" w:hAnsi="Cambria Math"/>
            <w:noProof/>
            <w:sz w:val="32"/>
            <w:szCs w:val="32"/>
          </w:rPr>
          <m:t>=</m:t>
        </m:r>
        <m:f>
          <m:fPr>
            <m:ctrlPr>
              <w:rPr>
                <w:rFonts w:ascii="Cambria Math" w:hAnsi="Cambria Math"/>
                <w:bCs/>
                <w:i/>
                <w:noProof/>
                <w:sz w:val="32"/>
                <w:szCs w:val="32"/>
              </w:rPr>
            </m:ctrlPr>
          </m:fPr>
          <m:num>
            <m:r>
              <w:rPr>
                <w:rFonts w:ascii="Cambria Math" w:hAnsi="Cambria Math"/>
                <w:noProof/>
                <w:sz w:val="32"/>
                <w:szCs w:val="32"/>
              </w:rPr>
              <m:t>1</m:t>
            </m:r>
          </m:num>
          <m:den>
            <m:r>
              <w:rPr>
                <w:rFonts w:ascii="Cambria Math" w:hAnsi="Cambria Math"/>
                <w:noProof/>
                <w:sz w:val="32"/>
                <w:szCs w:val="32"/>
              </w:rPr>
              <m:t>4</m:t>
            </m:r>
          </m:den>
        </m:f>
      </m:oMath>
      <w:r>
        <w:rPr>
          <w:rFonts w:eastAsiaTheme="minorEastAsia"/>
          <w:bCs/>
          <w:noProof/>
        </w:rPr>
        <w:t xml:space="preserve"> est évidemment fausse mais, dans ce cas, le résulta est correct. Trouver tous les autres </w:t>
      </w:r>
      <w:r>
        <w:rPr>
          <w:rFonts w:eastAsiaTheme="minorEastAsia"/>
          <w:bCs/>
        </w:rPr>
        <w:t>quotients de nombres entiers naturels dont les numérateurs et dénominateurs sont compris entre 10 et 99 et pour lesquels une telle simplification (de l’unité du numérateur avec la dizaine du dénominateur) donne tout de même un résultat correct.</w:t>
      </w:r>
    </w:p>
    <w:p w14:paraId="12C1C167" w14:textId="77777777" w:rsidR="00F820BC" w:rsidRDefault="00F820BC" w:rsidP="00E953DF">
      <w:pPr>
        <w:spacing w:after="0"/>
        <w:ind w:left="-567" w:right="-709"/>
        <w:jc w:val="both"/>
        <w:rPr>
          <w:rFonts w:eastAsiaTheme="minorEastAsia"/>
          <w:bCs/>
          <w:noProof/>
        </w:rPr>
      </w:pPr>
    </w:p>
    <w:p w14:paraId="0E024B69" w14:textId="77777777" w:rsidR="00F820BC" w:rsidRDefault="00F820BC" w:rsidP="00E953DF">
      <w:pPr>
        <w:spacing w:after="0"/>
        <w:ind w:left="-567" w:right="-709"/>
        <w:jc w:val="both"/>
        <w:rPr>
          <w:rFonts w:eastAsiaTheme="minorEastAsia"/>
          <w:bCs/>
          <w:color w:val="C00000"/>
        </w:rPr>
      </w:pPr>
    </w:p>
    <w:p w14:paraId="0913C28E" w14:textId="77777777" w:rsidR="00F820BC" w:rsidRDefault="00F820BC" w:rsidP="00E953DF">
      <w:pPr>
        <w:spacing w:after="0"/>
        <w:ind w:left="-567" w:right="-709"/>
        <w:jc w:val="both"/>
        <w:rPr>
          <w:rFonts w:eastAsiaTheme="minorEastAsia"/>
          <w:b/>
        </w:rPr>
      </w:pPr>
      <w:r>
        <w:rPr>
          <w:rFonts w:eastAsiaTheme="minorEastAsia"/>
          <w:b/>
        </w:rPr>
        <w:t>Exercice 6 – Problèmes de divisibilité</w:t>
      </w:r>
    </w:p>
    <w:p w14:paraId="561B7908" w14:textId="77777777" w:rsidR="00F820BC" w:rsidRDefault="00F820BC" w:rsidP="00E953DF">
      <w:pPr>
        <w:spacing w:after="0"/>
        <w:ind w:left="-567" w:right="-709"/>
        <w:jc w:val="both"/>
        <w:rPr>
          <w:rFonts w:eastAsiaTheme="minorEastAsia"/>
          <w:bCs/>
        </w:rPr>
      </w:pPr>
      <w:r>
        <w:rPr>
          <w:rFonts w:eastAsiaTheme="minorEastAsia"/>
          <w:bCs/>
        </w:rPr>
        <w:t xml:space="preserve">Soit </w:t>
      </w:r>
      <m:oMath>
        <m:r>
          <w:rPr>
            <w:rFonts w:ascii="Cambria Math" w:eastAsiaTheme="minorEastAsia" w:hAnsi="Cambria Math"/>
          </w:rPr>
          <m:t>A, B</m:t>
        </m:r>
      </m:oMath>
      <w:r>
        <w:rPr>
          <w:rFonts w:eastAsiaTheme="minorEastAsia"/>
          <w:bCs/>
        </w:rPr>
        <w:t xml:space="preserve"> et </w:t>
      </w:r>
      <m:oMath>
        <m:r>
          <w:rPr>
            <w:rFonts w:ascii="Cambria Math" w:eastAsiaTheme="minorEastAsia" w:hAnsi="Cambria Math"/>
          </w:rPr>
          <m:t>C</m:t>
        </m:r>
      </m:oMath>
      <w:r>
        <w:rPr>
          <w:rFonts w:eastAsiaTheme="minorEastAsia"/>
          <w:bCs/>
        </w:rPr>
        <w:t xml:space="preserve"> trois entiers compris entre 1 et 9.</w:t>
      </w:r>
    </w:p>
    <w:p w14:paraId="76FF11A1" w14:textId="77777777" w:rsidR="00F820BC" w:rsidRDefault="00F820BC">
      <w:pPr>
        <w:pStyle w:val="Paragraphedeliste"/>
        <w:numPr>
          <w:ilvl w:val="0"/>
          <w:numId w:val="12"/>
        </w:numPr>
        <w:spacing w:after="0" w:line="259" w:lineRule="auto"/>
        <w:ind w:right="-709"/>
        <w:jc w:val="both"/>
        <w:rPr>
          <w:rFonts w:eastAsiaTheme="minorEastAsia"/>
          <w:bCs/>
        </w:rPr>
      </w:pPr>
      <w:r>
        <w:rPr>
          <w:rFonts w:eastAsiaTheme="minorEastAsia"/>
          <w:bCs/>
        </w:rPr>
        <w:t xml:space="preserve">Quelles sont les valeurs de </w:t>
      </w:r>
      <m:oMath>
        <m:r>
          <w:rPr>
            <w:rFonts w:ascii="Cambria Math" w:eastAsiaTheme="minorEastAsia" w:hAnsi="Cambria Math"/>
          </w:rPr>
          <m:t>B</m:t>
        </m:r>
      </m:oMath>
      <w:r>
        <w:rPr>
          <w:rFonts w:eastAsiaTheme="minorEastAsia"/>
          <w:bCs/>
        </w:rPr>
        <w:t xml:space="preserve"> telles que le nombre </w:t>
      </w:r>
      <m:oMath>
        <m:r>
          <w:rPr>
            <w:rFonts w:ascii="Cambria Math" w:eastAsiaTheme="minorEastAsia" w:hAnsi="Cambria Math"/>
          </w:rPr>
          <m:t>4B5B2</m:t>
        </m:r>
      </m:oMath>
      <w:r>
        <w:rPr>
          <w:rFonts w:eastAsiaTheme="minorEastAsia"/>
          <w:bCs/>
        </w:rPr>
        <w:t xml:space="preserve"> soit un entier divisible par 3 ?</w:t>
      </w:r>
    </w:p>
    <w:p w14:paraId="325432A5" w14:textId="77777777" w:rsidR="00F820BC" w:rsidRDefault="00F820BC">
      <w:pPr>
        <w:pStyle w:val="Paragraphedeliste"/>
        <w:numPr>
          <w:ilvl w:val="0"/>
          <w:numId w:val="12"/>
        </w:numPr>
        <w:spacing w:after="0" w:line="259" w:lineRule="auto"/>
        <w:ind w:right="-709"/>
        <w:jc w:val="both"/>
        <w:rPr>
          <w:rFonts w:eastAsiaTheme="minorEastAsia"/>
          <w:bCs/>
        </w:rPr>
      </w:pPr>
      <w:r>
        <w:rPr>
          <w:rFonts w:eastAsiaTheme="minorEastAsia"/>
          <w:bCs/>
        </w:rPr>
        <w:t xml:space="preserve">Quelles sont les valeurs des couples </w:t>
      </w:r>
      <m:oMath>
        <m:r>
          <w:rPr>
            <w:rFonts w:ascii="Cambria Math" w:eastAsiaTheme="minorEastAsia" w:hAnsi="Cambria Math"/>
          </w:rPr>
          <m:t>(A,B)</m:t>
        </m:r>
      </m:oMath>
      <w:r>
        <w:rPr>
          <w:rFonts w:eastAsiaTheme="minorEastAsia"/>
          <w:bCs/>
        </w:rPr>
        <w:t xml:space="preserve"> telles que le nombre </w:t>
      </w:r>
      <m:oMath>
        <m:r>
          <w:rPr>
            <w:rFonts w:ascii="Cambria Math" w:eastAsiaTheme="minorEastAsia" w:hAnsi="Cambria Math"/>
          </w:rPr>
          <m:t>ABABA</m:t>
        </m:r>
      </m:oMath>
      <w:r>
        <w:rPr>
          <w:rFonts w:eastAsiaTheme="minorEastAsia"/>
          <w:bCs/>
        </w:rPr>
        <w:t xml:space="preserve"> soit divisible par 4 et pas par 3 ?</w:t>
      </w:r>
    </w:p>
    <w:p w14:paraId="63279FCF" w14:textId="77777777" w:rsidR="00F820BC" w:rsidRPr="006A11AE" w:rsidRDefault="00F820BC">
      <w:pPr>
        <w:pStyle w:val="Paragraphedeliste"/>
        <w:numPr>
          <w:ilvl w:val="0"/>
          <w:numId w:val="12"/>
        </w:numPr>
        <w:spacing w:after="0" w:line="259" w:lineRule="auto"/>
        <w:ind w:right="-709"/>
        <w:jc w:val="both"/>
        <w:rPr>
          <w:rFonts w:eastAsiaTheme="minorEastAsia"/>
          <w:bCs/>
        </w:rPr>
      </w:pPr>
      <w:r>
        <w:rPr>
          <w:rFonts w:eastAsiaTheme="minorEastAsia"/>
          <w:bCs/>
        </w:rPr>
        <w:t xml:space="preserve">On pose </w:t>
      </w:r>
      <m:oMath>
        <m:r>
          <w:rPr>
            <w:rFonts w:ascii="Cambria Math" w:eastAsiaTheme="minorEastAsia" w:hAnsi="Cambria Math"/>
          </w:rPr>
          <m:t>N=ACA2×BAC</m:t>
        </m:r>
      </m:oMath>
      <w:r>
        <w:rPr>
          <w:rFonts w:eastAsiaTheme="minorEastAsia"/>
          <w:bCs/>
        </w:rPr>
        <w:t xml:space="preserve">. Déterminer le nombre de triplets </w:t>
      </w:r>
      <m:oMath>
        <m:r>
          <w:rPr>
            <w:rFonts w:ascii="Cambria Math" w:eastAsiaTheme="minorEastAsia" w:hAnsi="Cambria Math"/>
          </w:rPr>
          <m:t>(A,B,C)</m:t>
        </m:r>
      </m:oMath>
      <w:r>
        <w:rPr>
          <w:rFonts w:eastAsiaTheme="minorEastAsia"/>
          <w:bCs/>
        </w:rPr>
        <w:t xml:space="preserve"> tels que </w:t>
      </w:r>
      <m:oMath>
        <m:r>
          <w:rPr>
            <w:rFonts w:ascii="Cambria Math" w:eastAsiaTheme="minorEastAsia" w:hAnsi="Cambria Math"/>
          </w:rPr>
          <m:t>N</m:t>
        </m:r>
      </m:oMath>
      <w:r>
        <w:rPr>
          <w:rFonts w:eastAsiaTheme="minorEastAsia"/>
          <w:bCs/>
        </w:rPr>
        <w:t xml:space="preserve"> soit divisible par 15 et pas par 12.</w:t>
      </w:r>
    </w:p>
    <w:p w14:paraId="022AA710" w14:textId="77777777" w:rsidR="00F820BC" w:rsidRDefault="00F820BC" w:rsidP="00E953DF">
      <w:pPr>
        <w:spacing w:after="0"/>
        <w:ind w:left="-567" w:right="-709"/>
        <w:jc w:val="both"/>
        <w:rPr>
          <w:noProof/>
        </w:rPr>
      </w:pPr>
    </w:p>
    <w:p w14:paraId="1170BB32" w14:textId="77777777" w:rsidR="00F820BC" w:rsidRDefault="00F820BC" w:rsidP="00E953DF">
      <w:pPr>
        <w:spacing w:after="0"/>
        <w:ind w:right="-709"/>
        <w:jc w:val="both"/>
        <w:rPr>
          <w:rFonts w:eastAsiaTheme="minorEastAsia"/>
          <w:bCs/>
          <w:color w:val="C00000"/>
        </w:rPr>
      </w:pPr>
    </w:p>
    <w:p w14:paraId="2CCA22BD" w14:textId="77777777" w:rsidR="00F820BC" w:rsidRDefault="00F820BC" w:rsidP="00E953DF">
      <w:pPr>
        <w:spacing w:after="0"/>
        <w:ind w:left="-567" w:right="-709"/>
        <w:jc w:val="both"/>
        <w:rPr>
          <w:rFonts w:eastAsiaTheme="minorEastAsia"/>
          <w:bCs/>
          <w:color w:val="C00000"/>
        </w:rPr>
      </w:pPr>
    </w:p>
    <w:p w14:paraId="61A381A1" w14:textId="77777777" w:rsidR="00F820BC" w:rsidRDefault="00F820BC" w:rsidP="00E953DF">
      <w:pPr>
        <w:spacing w:after="0"/>
        <w:ind w:left="-567" w:right="-709"/>
        <w:jc w:val="both"/>
        <w:rPr>
          <w:sz w:val="24"/>
          <w:szCs w:val="24"/>
        </w:rPr>
      </w:pPr>
    </w:p>
    <w:p w14:paraId="58B0D694" w14:textId="77777777" w:rsidR="00F820BC" w:rsidRDefault="00F820BC">
      <w:pPr>
        <w:rPr>
          <w:sz w:val="24"/>
          <w:szCs w:val="24"/>
        </w:rPr>
      </w:pPr>
      <w:r>
        <w:rPr>
          <w:sz w:val="24"/>
          <w:szCs w:val="24"/>
        </w:rPr>
        <w:br w:type="page"/>
      </w:r>
    </w:p>
    <w:p w14:paraId="1324C47C" w14:textId="77777777" w:rsidR="00F820BC" w:rsidRPr="004E2E1D" w:rsidRDefault="00F820BC" w:rsidP="00E953DF">
      <w:pPr>
        <w:spacing w:after="0"/>
        <w:ind w:left="-567" w:right="-709"/>
        <w:jc w:val="center"/>
        <w:rPr>
          <w:b/>
          <w:bCs/>
          <w:sz w:val="36"/>
          <w:szCs w:val="36"/>
        </w:rPr>
      </w:pPr>
      <w:r w:rsidRPr="004E2E1D">
        <w:rPr>
          <w:b/>
          <w:bCs/>
          <w:sz w:val="36"/>
          <w:szCs w:val="36"/>
        </w:rPr>
        <w:lastRenderedPageBreak/>
        <w:t>Géométrie</w:t>
      </w:r>
    </w:p>
    <w:p w14:paraId="04927EED" w14:textId="77777777" w:rsidR="00F820BC" w:rsidRDefault="00F820BC" w:rsidP="00E953DF">
      <w:pPr>
        <w:spacing w:after="0"/>
        <w:ind w:left="-567" w:right="-709"/>
        <w:jc w:val="both"/>
      </w:pPr>
    </w:p>
    <w:p w14:paraId="031BEE38" w14:textId="77777777" w:rsidR="00F820BC" w:rsidRDefault="00F820BC" w:rsidP="00E953DF">
      <w:pPr>
        <w:spacing w:after="0"/>
        <w:ind w:left="-567" w:right="-709"/>
        <w:jc w:val="both"/>
        <w:rPr>
          <w:b/>
          <w:bCs/>
        </w:rPr>
      </w:pPr>
      <w:r>
        <w:rPr>
          <w:b/>
          <w:bCs/>
        </w:rPr>
        <w:t>Exercice 1 – Dodécagone mélangé</w:t>
      </w:r>
    </w:p>
    <w:p w14:paraId="618E7C96" w14:textId="77777777" w:rsidR="00F820BC" w:rsidRDefault="00F820BC" w:rsidP="00E953DF">
      <w:pPr>
        <w:spacing w:after="0"/>
        <w:ind w:left="-567" w:right="-709"/>
        <w:jc w:val="both"/>
        <w:rPr>
          <w:rFonts w:eastAsiaTheme="minorEastAsia"/>
        </w:rPr>
      </w:pPr>
      <w:r>
        <w:t xml:space="preserve">Soit </w:t>
      </w:r>
      <m:oMath>
        <m:r>
          <w:rPr>
            <w:rFonts w:ascii="Cambria Math" w:hAnsi="Cambria Math"/>
          </w:rPr>
          <m:t>a</m:t>
        </m:r>
      </m:oMath>
      <w:r>
        <w:t xml:space="preserve"> et </w:t>
      </w:r>
      <m:oMath>
        <m:r>
          <w:rPr>
            <w:rFonts w:ascii="Cambria Math" w:hAnsi="Cambria Math"/>
          </w:rPr>
          <m:t>b</m:t>
        </m:r>
      </m:oMath>
      <w:r>
        <w:t xml:space="preserve"> deux nombres strictement positifs. </w:t>
      </w:r>
      <w:r w:rsidRPr="001F7A60">
        <w:t>Un dodécagone</w:t>
      </w:r>
      <w:r>
        <w:t xml:space="preserve"> inscrit dans un cercle possède six côtés de longueur </w:t>
      </w:r>
      <m:oMath>
        <m:r>
          <w:rPr>
            <w:rFonts w:ascii="Cambria Math" w:hAnsi="Cambria Math"/>
          </w:rPr>
          <m:t>a</m:t>
        </m:r>
      </m:oMath>
      <w:r>
        <w:t xml:space="preserve"> et six côtés de longueur </w:t>
      </w:r>
      <m:oMath>
        <m:r>
          <w:rPr>
            <w:rFonts w:ascii="Cambria Math" w:hAnsi="Cambria Math"/>
          </w:rPr>
          <m:t>b</m:t>
        </m:r>
      </m:oMath>
      <w:r>
        <w:rPr>
          <w:rFonts w:eastAsiaTheme="minorEastAsia"/>
        </w:rPr>
        <w:t xml:space="preserve">, dans un ordre quelconque. Un sommet C est adjacent à un côté [AC] de longueur </w:t>
      </w:r>
      <m:oMath>
        <m:r>
          <w:rPr>
            <w:rFonts w:ascii="Cambria Math" w:eastAsiaTheme="minorEastAsia" w:hAnsi="Cambria Math"/>
          </w:rPr>
          <m:t>a</m:t>
        </m:r>
      </m:oMath>
      <w:r>
        <w:rPr>
          <w:rFonts w:eastAsiaTheme="minorEastAsia"/>
        </w:rPr>
        <w:t xml:space="preserve"> et un côté [AB] de longueur </w:t>
      </w:r>
      <m:oMath>
        <m:r>
          <w:rPr>
            <w:rFonts w:ascii="Cambria Math" w:eastAsiaTheme="minorEastAsia" w:hAnsi="Cambria Math"/>
          </w:rPr>
          <m:t>b</m:t>
        </m:r>
      </m:oMath>
      <w:r>
        <w:rPr>
          <w:rFonts w:eastAsiaTheme="minorEastAsia"/>
        </w:rPr>
        <w:t xml:space="preserve">. </w:t>
      </w:r>
    </w:p>
    <w:p w14:paraId="324E60B6" w14:textId="77777777" w:rsidR="00F820BC" w:rsidRDefault="00F820BC" w:rsidP="00E953DF">
      <w:pPr>
        <w:spacing w:after="0"/>
        <w:ind w:left="-567" w:right="-709"/>
        <w:jc w:val="both"/>
        <w:rPr>
          <w:rFonts w:eastAsiaTheme="minorEastAsia"/>
        </w:rPr>
      </w:pPr>
      <w:r>
        <w:rPr>
          <w:rFonts w:eastAsiaTheme="minorEastAsia"/>
        </w:rPr>
        <w:t xml:space="preserve">Déterminer la mesure en degré de l’angle </w:t>
      </w:r>
      <m:oMath>
        <m:acc>
          <m:accPr>
            <m:ctrlPr>
              <w:rPr>
                <w:rFonts w:ascii="Cambria Math" w:eastAsiaTheme="minorEastAsia" w:hAnsi="Cambria Math"/>
                <w:i/>
              </w:rPr>
            </m:ctrlPr>
          </m:accPr>
          <m:e>
            <m:r>
              <m:rPr>
                <m:sty m:val="p"/>
              </m:rPr>
              <w:rPr>
                <w:rFonts w:ascii="Cambria Math" w:eastAsiaTheme="minorEastAsia" w:hAnsi="Cambria Math"/>
              </w:rPr>
              <m:t>BCA</m:t>
            </m:r>
          </m:e>
        </m:acc>
      </m:oMath>
      <w:r>
        <w:rPr>
          <w:rFonts w:eastAsiaTheme="minorEastAsia"/>
        </w:rPr>
        <w:t>.</w:t>
      </w:r>
    </w:p>
    <w:p w14:paraId="03E0E4E9" w14:textId="77777777" w:rsidR="00F820BC" w:rsidRDefault="00F820BC" w:rsidP="00E953DF">
      <w:pPr>
        <w:spacing w:after="0"/>
        <w:ind w:left="-567" w:right="-709"/>
        <w:jc w:val="both"/>
        <w:rPr>
          <w:rFonts w:eastAsiaTheme="minorEastAsia"/>
        </w:rPr>
      </w:pPr>
    </w:p>
    <w:p w14:paraId="088241F9" w14:textId="77777777" w:rsidR="00F820BC" w:rsidRPr="001F7A60" w:rsidRDefault="00F820BC" w:rsidP="00E953DF">
      <w:pPr>
        <w:spacing w:after="0"/>
        <w:ind w:left="-709" w:right="-709"/>
        <w:jc w:val="both"/>
      </w:pPr>
    </w:p>
    <w:p w14:paraId="0829A7D4" w14:textId="77777777" w:rsidR="00F820BC" w:rsidRDefault="00F820BC" w:rsidP="00E953DF">
      <w:pPr>
        <w:spacing w:after="0"/>
        <w:ind w:left="-567" w:right="-709"/>
        <w:jc w:val="both"/>
        <w:rPr>
          <w:b/>
          <w:noProof/>
        </w:rPr>
      </w:pPr>
      <w:r>
        <w:rPr>
          <w:b/>
          <w:noProof/>
        </w:rPr>
        <w:t>Exercice 2 – Sphères tangentes</w:t>
      </w:r>
    </w:p>
    <w:p w14:paraId="41183699" w14:textId="77777777" w:rsidR="00F820BC" w:rsidRDefault="00F820BC" w:rsidP="00E953DF">
      <w:pPr>
        <w:spacing w:after="0"/>
        <w:ind w:left="-567" w:right="-709"/>
        <w:jc w:val="both"/>
      </w:pPr>
      <w:r>
        <w:t xml:space="preserve">Trois sphères sont tangentes deux à deux et tangentes à un même plan </w:t>
      </w:r>
      <m:oMath>
        <m:r>
          <w:rPr>
            <w:rFonts w:ascii="Cambria Math" w:hAnsi="Cambria Math"/>
          </w:rPr>
          <m:t>P</m:t>
        </m:r>
      </m:oMath>
      <w:r>
        <w:t xml:space="preserve">, avec lequel les points de contact sont les sommets d'un triangle de côtés, </w:t>
      </w:r>
      <w:r>
        <w:rPr>
          <w:noProof/>
        </w:rPr>
        <w:t>3, 4 et 6.</w:t>
      </w:r>
      <w:r>
        <w:t xml:space="preserve">  Quels sont les rayons des trois sphères ?</w:t>
      </w:r>
    </w:p>
    <w:p w14:paraId="58F36977" w14:textId="77777777" w:rsidR="00F820BC" w:rsidRDefault="00F820BC" w:rsidP="00E953DF">
      <w:pPr>
        <w:spacing w:after="0"/>
        <w:ind w:left="-567" w:right="-709"/>
        <w:jc w:val="both"/>
      </w:pPr>
    </w:p>
    <w:p w14:paraId="0F58D1B9" w14:textId="77777777" w:rsidR="00F820BC" w:rsidRDefault="00F820BC" w:rsidP="00E953DF">
      <w:pPr>
        <w:spacing w:after="0"/>
        <w:ind w:left="-567" w:right="-709"/>
        <w:jc w:val="both"/>
        <w:rPr>
          <w:rFonts w:eastAsiaTheme="minorEastAsia"/>
          <w:iCs/>
          <w:color w:val="C00000"/>
        </w:rPr>
      </w:pPr>
    </w:p>
    <w:tbl>
      <w:tblPr>
        <w:tblStyle w:val="Grilledutableau"/>
        <w:tblW w:w="10261"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3043"/>
      </w:tblGrid>
      <w:tr w:rsidR="00F820BC" w14:paraId="55D1F820" w14:textId="77777777" w:rsidTr="00E953DF">
        <w:tc>
          <w:tcPr>
            <w:tcW w:w="7225" w:type="dxa"/>
          </w:tcPr>
          <w:p w14:paraId="5D725D0E" w14:textId="77777777" w:rsidR="00F820BC" w:rsidRPr="00C05A49" w:rsidRDefault="00F820BC" w:rsidP="00E953DF">
            <w:pPr>
              <w:jc w:val="both"/>
              <w:rPr>
                <w:rFonts w:eastAsiaTheme="minorEastAsia"/>
                <w:b/>
                <w:bCs/>
                <w:iCs/>
                <w:color w:val="000000" w:themeColor="text1"/>
              </w:rPr>
            </w:pPr>
            <w:r>
              <w:rPr>
                <w:rFonts w:eastAsiaTheme="minorEastAsia"/>
                <w:b/>
                <w:bCs/>
                <w:iCs/>
                <w:color w:val="000000" w:themeColor="text1"/>
              </w:rPr>
              <w:t>Exercice 3 – Aires dans un cercle</w:t>
            </w:r>
          </w:p>
          <w:p w14:paraId="0768BA6E" w14:textId="77777777" w:rsidR="00F820BC" w:rsidRDefault="00F820BC" w:rsidP="00E953DF">
            <w:pPr>
              <w:jc w:val="both"/>
              <w:rPr>
                <w:rFonts w:eastAsiaTheme="minorEastAsia"/>
                <w:iCs/>
                <w:color w:val="000000" w:themeColor="text1"/>
              </w:rPr>
            </w:pPr>
            <w:r>
              <w:rPr>
                <w:rFonts w:eastAsiaTheme="minorEastAsia"/>
                <w:iCs/>
                <w:color w:val="000000" w:themeColor="text1"/>
              </w:rPr>
              <w:t xml:space="preserve">Dans la figure ci-contre, </w:t>
            </w:r>
            <w:r w:rsidRPr="00A54641">
              <w:rPr>
                <w:rFonts w:eastAsiaTheme="minorEastAsia"/>
                <w:iCs/>
                <w:color w:val="000000" w:themeColor="text1"/>
              </w:rPr>
              <w:t>A</w:t>
            </w:r>
            <w:r>
              <w:rPr>
                <w:rFonts w:eastAsiaTheme="minorEastAsia"/>
                <w:iCs/>
                <w:color w:val="000000" w:themeColor="text1"/>
              </w:rPr>
              <w:t>C est un quart de cercle de centre B.</w:t>
            </w:r>
          </w:p>
          <w:p w14:paraId="57C4C75B" w14:textId="77777777" w:rsidR="00F820BC" w:rsidRDefault="00F820BC" w:rsidP="00E953DF">
            <w:pPr>
              <w:jc w:val="both"/>
              <w:rPr>
                <w:rFonts w:eastAsiaTheme="minorEastAsia"/>
                <w:iCs/>
                <w:color w:val="000000" w:themeColor="text1"/>
              </w:rPr>
            </w:pPr>
            <w:r>
              <w:rPr>
                <w:rFonts w:eastAsiaTheme="minorEastAsia"/>
                <w:iCs/>
                <w:color w:val="000000" w:themeColor="text1"/>
              </w:rPr>
              <w:t xml:space="preserve">Les points P et S sont situés sur le segment [AB], les points T et V sont situés sur le segment [BC] et les points Q et U sont situés sur l’arc de cercle AC de telle façon que les quadrilatères PQRS, SRTB et RUVT soient des carrés de côté 10. </w:t>
            </w:r>
          </w:p>
          <w:p w14:paraId="3320CD25" w14:textId="77777777" w:rsidR="00F820BC" w:rsidRDefault="00F820BC" w:rsidP="00E953DF">
            <w:pPr>
              <w:jc w:val="both"/>
              <w:rPr>
                <w:rFonts w:eastAsiaTheme="minorEastAsia"/>
                <w:iCs/>
                <w:color w:val="000000" w:themeColor="text1"/>
              </w:rPr>
            </w:pPr>
            <w:r>
              <w:rPr>
                <w:rFonts w:eastAsiaTheme="minorEastAsia"/>
                <w:iCs/>
                <w:color w:val="000000" w:themeColor="text1"/>
              </w:rPr>
              <w:t>Le segment [AC] détermine trois domaines triangulaires grisés.</w:t>
            </w:r>
          </w:p>
          <w:p w14:paraId="0C6ACB2D" w14:textId="77777777" w:rsidR="00F820BC" w:rsidRDefault="00F820BC" w:rsidP="00E953DF">
            <w:pPr>
              <w:jc w:val="both"/>
              <w:rPr>
                <w:rFonts w:eastAsiaTheme="minorEastAsia"/>
                <w:iCs/>
                <w:color w:val="000000" w:themeColor="text1"/>
              </w:rPr>
            </w:pPr>
          </w:p>
          <w:p w14:paraId="780142CE" w14:textId="77777777" w:rsidR="00F820BC" w:rsidRDefault="00F820BC" w:rsidP="00E953DF">
            <w:pPr>
              <w:jc w:val="both"/>
              <w:rPr>
                <w:rFonts w:eastAsiaTheme="minorEastAsia"/>
                <w:iCs/>
                <w:color w:val="000000" w:themeColor="text1"/>
              </w:rPr>
            </w:pPr>
            <w:r>
              <w:rPr>
                <w:rFonts w:eastAsiaTheme="minorEastAsia"/>
                <w:iCs/>
                <w:color w:val="000000" w:themeColor="text1"/>
              </w:rPr>
              <w:t xml:space="preserve">Déterminer l’aire de cette région grisée. </w:t>
            </w:r>
          </w:p>
          <w:p w14:paraId="636CC149" w14:textId="77777777" w:rsidR="00F820BC" w:rsidRDefault="00F820BC" w:rsidP="00E953DF">
            <w:pPr>
              <w:jc w:val="both"/>
              <w:rPr>
                <w:rFonts w:eastAsiaTheme="minorEastAsia"/>
                <w:iCs/>
                <w:color w:val="C00000"/>
              </w:rPr>
            </w:pPr>
          </w:p>
        </w:tc>
        <w:tc>
          <w:tcPr>
            <w:tcW w:w="3036" w:type="dxa"/>
          </w:tcPr>
          <w:p w14:paraId="5E3FEF73" w14:textId="77777777" w:rsidR="00F820BC" w:rsidRDefault="00F820BC" w:rsidP="00E953DF">
            <w:pPr>
              <w:ind w:right="66"/>
              <w:jc w:val="both"/>
              <w:rPr>
                <w:rFonts w:eastAsiaTheme="minorEastAsia"/>
                <w:iCs/>
                <w:color w:val="C00000"/>
              </w:rPr>
            </w:pPr>
            <w:r w:rsidRPr="003255E8">
              <w:rPr>
                <w:rFonts w:eastAsiaTheme="minorEastAsia"/>
                <w:iCs/>
                <w:noProof/>
                <w:color w:val="C00000"/>
              </w:rPr>
              <w:drawing>
                <wp:inline distT="0" distB="0" distL="0" distR="0" wp14:anchorId="630F8DB8" wp14:editId="66BCA934">
                  <wp:extent cx="1747837" cy="1695747"/>
                  <wp:effectExtent l="0" t="0" r="5080" b="0"/>
                  <wp:docPr id="17286774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8677434" name=""/>
                          <pic:cNvPicPr/>
                        </pic:nvPicPr>
                        <pic:blipFill rotWithShape="1">
                          <a:blip r:embed="rId12"/>
                          <a:srcRect l="7772" t="21560" r="14170" b="12827"/>
                          <a:stretch/>
                        </pic:blipFill>
                        <pic:spPr bwMode="auto">
                          <a:xfrm>
                            <a:off x="0" y="0"/>
                            <a:ext cx="1755570" cy="170325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328CC4C" w14:textId="77777777" w:rsidR="00F820BC" w:rsidRDefault="00F820BC" w:rsidP="00E953DF">
      <w:pPr>
        <w:spacing w:after="0"/>
        <w:ind w:left="-709" w:right="-709" w:firstLine="142"/>
        <w:jc w:val="both"/>
        <w:rPr>
          <w:rFonts w:eastAsiaTheme="minorEastAsia"/>
          <w:iCs/>
          <w:color w:val="C00000"/>
        </w:rPr>
      </w:pPr>
    </w:p>
    <w:p w14:paraId="62026C8D" w14:textId="77777777" w:rsidR="00F820BC" w:rsidRDefault="00F820BC" w:rsidP="00E953DF">
      <w:pPr>
        <w:spacing w:after="0"/>
        <w:ind w:left="-567" w:right="-709"/>
        <w:jc w:val="both"/>
        <w:rPr>
          <w:b/>
          <w:bCs/>
        </w:rPr>
      </w:pPr>
    </w:p>
    <w:p w14:paraId="120B4AD9" w14:textId="77777777" w:rsidR="00F820BC" w:rsidRDefault="00F820BC" w:rsidP="00E953DF">
      <w:pPr>
        <w:spacing w:after="0"/>
        <w:ind w:left="-567" w:right="-709"/>
        <w:jc w:val="both"/>
        <w:rPr>
          <w:color w:val="0070C0"/>
        </w:rPr>
      </w:pPr>
      <w:r>
        <w:rPr>
          <w:b/>
          <w:bCs/>
        </w:rPr>
        <w:t xml:space="preserve">Exercice 4 – </w:t>
      </w:r>
      <w:r w:rsidRPr="00C40A61">
        <w:rPr>
          <w:b/>
          <w:bCs/>
        </w:rPr>
        <w:t>Points cocycliques</w:t>
      </w:r>
    </w:p>
    <w:p w14:paraId="56431057" w14:textId="77777777" w:rsidR="00F820BC" w:rsidRPr="00FA79DB" w:rsidRDefault="00F820BC">
      <w:pPr>
        <w:pStyle w:val="Paragraphedeliste"/>
        <w:numPr>
          <w:ilvl w:val="0"/>
          <w:numId w:val="6"/>
        </w:numPr>
        <w:spacing w:after="0" w:line="240" w:lineRule="auto"/>
        <w:ind w:right="-567"/>
        <w:jc w:val="both"/>
        <w:rPr>
          <w:rFonts w:eastAsiaTheme="minorEastAsia"/>
          <w:bCs/>
        </w:rPr>
      </w:pPr>
      <w:r w:rsidRPr="003364B2">
        <w:rPr>
          <w:bCs/>
        </w:rPr>
        <w:t xml:space="preserve">Soit </w:t>
      </w:r>
      <m:oMath>
        <m:r>
          <m:rPr>
            <m:scr m:val="script"/>
          </m:rPr>
          <w:rPr>
            <w:rFonts w:ascii="Cambria Math" w:hAnsi="Cambria Math"/>
          </w:rPr>
          <m:t>C</m:t>
        </m:r>
      </m:oMath>
      <w:r w:rsidRPr="003364B2">
        <w:rPr>
          <w:bCs/>
        </w:rPr>
        <w:t xml:space="preserve"> un cercle de centre O et A, B, C trois points deux à deux distincts de ce cercle </w:t>
      </w:r>
      <w:r w:rsidRPr="003364B2">
        <w:t xml:space="preserve">tels </w:t>
      </w:r>
      <w:r w:rsidRPr="00FA79DB">
        <w:t xml:space="preserve">que </w:t>
      </w:r>
      <m:oMath>
        <m:acc>
          <m:accPr>
            <m:ctrlPr>
              <w:rPr>
                <w:rFonts w:ascii="Cambria Math" w:hAnsi="Cambria Math"/>
                <w:sz w:val="24"/>
                <w:szCs w:val="24"/>
              </w:rPr>
            </m:ctrlPr>
          </m:accPr>
          <m:e>
            <m:r>
              <m:rPr>
                <m:sty m:val="p"/>
              </m:rPr>
              <w:rPr>
                <w:rFonts w:ascii="Cambria Math" w:hAnsi="Cambria Math"/>
              </w:rPr>
              <m:t>COB</m:t>
            </m:r>
          </m:e>
        </m:acc>
      </m:oMath>
      <w:r w:rsidRPr="00FA79DB">
        <w:t xml:space="preserve"> et </w:t>
      </w:r>
      <m:oMath>
        <m:acc>
          <m:accPr>
            <m:ctrlPr>
              <w:rPr>
                <w:rFonts w:ascii="Cambria Math" w:hAnsi="Cambria Math"/>
                <w:sz w:val="24"/>
                <w:szCs w:val="24"/>
              </w:rPr>
            </m:ctrlPr>
          </m:accPr>
          <m:e>
            <m:r>
              <m:rPr>
                <m:sty m:val="p"/>
              </m:rPr>
              <w:rPr>
                <w:rFonts w:ascii="Cambria Math" w:hAnsi="Cambria Math"/>
              </w:rPr>
              <m:t>CAB</m:t>
            </m:r>
          </m:e>
        </m:acc>
      </m:oMath>
      <w:r w:rsidRPr="00FA79DB">
        <w:t xml:space="preserve"> interceptent le même arc BC</w:t>
      </w:r>
      <w:r w:rsidRPr="00FA79DB">
        <w:rPr>
          <w:bCs/>
        </w:rPr>
        <w:t xml:space="preserve">. Montrer que </w:t>
      </w:r>
      <m:oMath>
        <m:acc>
          <m:accPr>
            <m:ctrlPr>
              <w:rPr>
                <w:rFonts w:ascii="Cambria Math" w:hAnsi="Cambria Math"/>
                <w:bCs/>
              </w:rPr>
            </m:ctrlPr>
          </m:accPr>
          <m:e>
            <m:r>
              <m:rPr>
                <m:sty m:val="p"/>
              </m:rPr>
              <w:rPr>
                <w:rFonts w:ascii="Cambria Math" w:hAnsi="Cambria Math"/>
              </w:rPr>
              <m:t>CAB</m:t>
            </m:r>
          </m:e>
        </m:acc>
        <m:r>
          <m:rPr>
            <m:sty m:val="p"/>
          </m:rPr>
          <w:rPr>
            <w:rFonts w:ascii="Cambria Math" w:hAnsi="Cambria Math"/>
          </w:rPr>
          <m:t>=</m:t>
        </m:r>
        <m:f>
          <m:fPr>
            <m:ctrlPr>
              <w:rPr>
                <w:rFonts w:ascii="Cambria Math" w:hAnsi="Cambria Math"/>
                <w:bCs/>
              </w:rPr>
            </m:ctrlPr>
          </m:fPr>
          <m:num>
            <m:r>
              <m:rPr>
                <m:sty m:val="p"/>
              </m:rPr>
              <w:rPr>
                <w:rFonts w:ascii="Cambria Math" w:hAnsi="Cambria Math"/>
              </w:rPr>
              <m:t>1</m:t>
            </m:r>
          </m:num>
          <m:den>
            <m:r>
              <m:rPr>
                <m:sty m:val="p"/>
              </m:rPr>
              <w:rPr>
                <w:rFonts w:ascii="Cambria Math" w:hAnsi="Cambria Math"/>
              </w:rPr>
              <m:t>2</m:t>
            </m:r>
          </m:den>
        </m:f>
        <m:acc>
          <m:accPr>
            <m:ctrlPr>
              <w:rPr>
                <w:rFonts w:ascii="Cambria Math" w:hAnsi="Cambria Math"/>
                <w:bCs/>
              </w:rPr>
            </m:ctrlPr>
          </m:accPr>
          <m:e>
            <m:r>
              <m:rPr>
                <m:sty m:val="p"/>
              </m:rPr>
              <w:rPr>
                <w:rFonts w:ascii="Cambria Math" w:hAnsi="Cambria Math"/>
              </w:rPr>
              <m:t>COB</m:t>
            </m:r>
          </m:e>
        </m:acc>
      </m:oMath>
      <w:r w:rsidRPr="00FA79DB">
        <w:rPr>
          <w:rFonts w:eastAsiaTheme="minorEastAsia"/>
          <w:bCs/>
        </w:rPr>
        <w:t xml:space="preserve"> en considérant les trois cas suivants.</w:t>
      </w:r>
    </w:p>
    <w:p w14:paraId="65D6CB92" w14:textId="77777777" w:rsidR="00F820BC" w:rsidRDefault="00F820BC">
      <w:pPr>
        <w:pStyle w:val="Paragraphedeliste"/>
        <w:numPr>
          <w:ilvl w:val="1"/>
          <w:numId w:val="6"/>
        </w:numPr>
        <w:spacing w:after="0" w:line="240" w:lineRule="auto"/>
        <w:ind w:left="0" w:right="-567"/>
        <w:jc w:val="both"/>
        <w:rPr>
          <w:rFonts w:eastAsiaTheme="minorEastAsia"/>
          <w:bCs/>
        </w:rPr>
      </w:pPr>
      <w:r w:rsidRPr="00C40A61">
        <w:rPr>
          <w:rFonts w:eastAsiaTheme="minorEastAsia"/>
          <w:bCs/>
        </w:rPr>
        <w:t>Le segment</w:t>
      </w:r>
      <w:r w:rsidRPr="00C40A61">
        <w:rPr>
          <w:bCs/>
        </w:rPr>
        <w:t xml:space="preserve"> [AB] est un diamètre de </w:t>
      </w:r>
      <m:oMath>
        <m:r>
          <m:rPr>
            <m:scr m:val="script"/>
          </m:rPr>
          <w:rPr>
            <w:rFonts w:ascii="Cambria Math" w:hAnsi="Cambria Math"/>
          </w:rPr>
          <m:t>C</m:t>
        </m:r>
      </m:oMath>
      <w:r w:rsidRPr="00C40A61">
        <w:rPr>
          <w:rFonts w:eastAsiaTheme="minorEastAsia"/>
          <w:bCs/>
        </w:rPr>
        <w:t>.</w:t>
      </w:r>
    </w:p>
    <w:p w14:paraId="7C4C8471" w14:textId="77777777" w:rsidR="00F820BC" w:rsidRDefault="00F820BC">
      <w:pPr>
        <w:pStyle w:val="Paragraphedeliste"/>
        <w:numPr>
          <w:ilvl w:val="1"/>
          <w:numId w:val="6"/>
        </w:numPr>
        <w:spacing w:after="0" w:line="240" w:lineRule="auto"/>
        <w:ind w:left="0" w:right="-567"/>
        <w:jc w:val="both"/>
        <w:rPr>
          <w:rFonts w:eastAsiaTheme="minorEastAsia"/>
          <w:bCs/>
        </w:rPr>
      </w:pPr>
      <w:r w:rsidRPr="00C40A61">
        <w:rPr>
          <w:rFonts w:eastAsiaTheme="minorEastAsia"/>
          <w:bCs/>
        </w:rPr>
        <w:t xml:space="preserve">Aucun des côtés du triangle ABC n’est un diamètre de </w:t>
      </w:r>
      <m:oMath>
        <m:r>
          <m:rPr>
            <m:scr m:val="script"/>
          </m:rPr>
          <w:rPr>
            <w:rFonts w:ascii="Cambria Math" w:hAnsi="Cambria Math"/>
          </w:rPr>
          <m:t>C</m:t>
        </m:r>
      </m:oMath>
      <w:r w:rsidRPr="00C40A61">
        <w:rPr>
          <w:rFonts w:eastAsiaTheme="minorEastAsia"/>
          <w:bCs/>
        </w:rPr>
        <w:t xml:space="preserve"> et le point O est à l’intérieur du triangle ABC.</w:t>
      </w:r>
    </w:p>
    <w:p w14:paraId="1E81CC2D" w14:textId="77777777" w:rsidR="00F820BC" w:rsidRPr="00C40A61" w:rsidRDefault="00F820BC">
      <w:pPr>
        <w:pStyle w:val="Paragraphedeliste"/>
        <w:numPr>
          <w:ilvl w:val="1"/>
          <w:numId w:val="6"/>
        </w:numPr>
        <w:spacing w:after="0" w:line="240" w:lineRule="auto"/>
        <w:ind w:left="0" w:right="-567"/>
        <w:jc w:val="both"/>
        <w:rPr>
          <w:rFonts w:eastAsiaTheme="minorEastAsia"/>
          <w:bCs/>
        </w:rPr>
      </w:pPr>
      <w:r w:rsidRPr="00C40A61">
        <w:rPr>
          <w:rFonts w:eastAsiaTheme="minorEastAsia"/>
          <w:bCs/>
        </w:rPr>
        <w:t xml:space="preserve">Aucun des côtés du triangle ABC n’est un diamètre de </w:t>
      </w:r>
      <m:oMath>
        <m:r>
          <m:rPr>
            <m:scr m:val="script"/>
          </m:rPr>
          <w:rPr>
            <w:rFonts w:ascii="Cambria Math" w:hAnsi="Cambria Math"/>
          </w:rPr>
          <m:t>C</m:t>
        </m:r>
      </m:oMath>
      <w:r w:rsidRPr="00C40A61">
        <w:rPr>
          <w:rFonts w:eastAsiaTheme="minorEastAsia"/>
          <w:bCs/>
        </w:rPr>
        <w:t xml:space="preserve"> et le point O est à l’extérieur du triangle ABC.</w:t>
      </w:r>
    </w:p>
    <w:p w14:paraId="7482AE31" w14:textId="77777777" w:rsidR="00F820BC" w:rsidRDefault="00F820BC" w:rsidP="00E953DF">
      <w:pPr>
        <w:pStyle w:val="Paragraphedeliste"/>
        <w:spacing w:after="0" w:line="240" w:lineRule="auto"/>
        <w:ind w:left="-567" w:right="-567"/>
        <w:jc w:val="both"/>
        <w:rPr>
          <w:rFonts w:eastAsiaTheme="minorEastAsia"/>
        </w:rPr>
      </w:pPr>
      <w:r>
        <w:rPr>
          <w:rFonts w:eastAsiaTheme="minorEastAsia"/>
          <w:bCs/>
        </w:rPr>
        <w:t xml:space="preserve">Dans </w:t>
      </w:r>
      <w:r w:rsidRPr="003364B2">
        <w:rPr>
          <w:rFonts w:eastAsiaTheme="minorEastAsia"/>
          <w:bCs/>
        </w:rPr>
        <w:t xml:space="preserve">les cas </w:t>
      </w:r>
      <w:r w:rsidRPr="00C40A61">
        <w:rPr>
          <w:rFonts w:eastAsiaTheme="minorEastAsia"/>
          <w:b/>
        </w:rPr>
        <w:t>b.</w:t>
      </w:r>
      <w:r w:rsidRPr="003364B2">
        <w:rPr>
          <w:rFonts w:eastAsiaTheme="minorEastAsia"/>
          <w:bCs/>
        </w:rPr>
        <w:t xml:space="preserve"> </w:t>
      </w:r>
      <w:r>
        <w:rPr>
          <w:rFonts w:eastAsiaTheme="minorEastAsia"/>
          <w:bCs/>
        </w:rPr>
        <w:t xml:space="preserve">et </w:t>
      </w:r>
      <w:r w:rsidRPr="00C40A61">
        <w:rPr>
          <w:rFonts w:eastAsiaTheme="minorEastAsia"/>
          <w:b/>
        </w:rPr>
        <w:t>c.</w:t>
      </w:r>
      <w:r>
        <w:rPr>
          <w:rFonts w:eastAsiaTheme="minorEastAsia"/>
          <w:bCs/>
        </w:rPr>
        <w:t xml:space="preserve">, on pourra considérer le point D diamétralement opposé à A sur le cercle </w:t>
      </w:r>
      <m:oMath>
        <m:r>
          <m:rPr>
            <m:scr m:val="script"/>
          </m:rPr>
          <w:rPr>
            <w:rFonts w:ascii="Cambria Math" w:hAnsi="Cambria Math"/>
          </w:rPr>
          <m:t>C</m:t>
        </m:r>
      </m:oMath>
      <w:r>
        <w:rPr>
          <w:rFonts w:eastAsiaTheme="minorEastAsia"/>
        </w:rPr>
        <w:t>.</w:t>
      </w:r>
    </w:p>
    <w:p w14:paraId="54617174" w14:textId="77777777" w:rsidR="00F820BC" w:rsidRDefault="00F820BC" w:rsidP="00E953DF">
      <w:pPr>
        <w:pStyle w:val="Paragraphedeliste"/>
        <w:spacing w:after="0" w:line="240" w:lineRule="auto"/>
        <w:ind w:left="-567" w:right="-567"/>
        <w:jc w:val="both"/>
        <w:rPr>
          <w:rFonts w:eastAsiaTheme="minorEastAsia"/>
          <w:bCs/>
        </w:rPr>
      </w:pPr>
    </w:p>
    <w:tbl>
      <w:tblPr>
        <w:tblStyle w:val="Grilledutableau"/>
        <w:tblW w:w="11286"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3064"/>
      </w:tblGrid>
      <w:tr w:rsidR="00F820BC" w14:paraId="5CA5758D" w14:textId="77777777" w:rsidTr="00E953DF">
        <w:tc>
          <w:tcPr>
            <w:tcW w:w="8222" w:type="dxa"/>
          </w:tcPr>
          <w:p w14:paraId="394A5F75" w14:textId="77777777" w:rsidR="00F820BC" w:rsidRDefault="00F820BC" w:rsidP="00E953DF">
            <w:pPr>
              <w:ind w:right="176"/>
              <w:jc w:val="both"/>
              <w:rPr>
                <w:bCs/>
                <w:i/>
                <w:iCs/>
              </w:rPr>
            </w:pPr>
            <w:r w:rsidRPr="00C40A61">
              <w:rPr>
                <w:bCs/>
                <w:i/>
                <w:iCs/>
              </w:rPr>
              <w:t xml:space="preserve">Le résultat </w:t>
            </w:r>
            <w:r>
              <w:rPr>
                <w:bCs/>
                <w:i/>
                <w:iCs/>
              </w:rPr>
              <w:t xml:space="preserve">ainsi </w:t>
            </w:r>
            <w:r w:rsidRPr="00C40A61">
              <w:rPr>
                <w:bCs/>
                <w:i/>
                <w:iCs/>
              </w:rPr>
              <w:t xml:space="preserve">démontré s’appelle le théorème de l’angle inscrit : </w:t>
            </w:r>
            <w:r>
              <w:rPr>
                <w:bCs/>
                <w:i/>
                <w:iCs/>
              </w:rPr>
              <w:t>« </w:t>
            </w:r>
            <w:r w:rsidRPr="00C40A61">
              <w:rPr>
                <w:bCs/>
                <w:i/>
                <w:iCs/>
              </w:rPr>
              <w:t>dans un cercle, la mesure d’un angle au centre est le double de la mesure de l’angle inscrit interceptant le même arc</w:t>
            </w:r>
            <w:r>
              <w:rPr>
                <w:bCs/>
                <w:i/>
                <w:iCs/>
              </w:rPr>
              <w:t> »</w:t>
            </w:r>
            <w:r w:rsidRPr="00C40A61">
              <w:rPr>
                <w:bCs/>
                <w:i/>
                <w:iCs/>
              </w:rPr>
              <w:t>.</w:t>
            </w:r>
          </w:p>
          <w:p w14:paraId="753CF00E" w14:textId="77777777" w:rsidR="00F820BC" w:rsidRPr="00221CDB" w:rsidRDefault="00F820BC" w:rsidP="00E953DF">
            <w:pPr>
              <w:ind w:right="176"/>
              <w:jc w:val="both"/>
              <w:rPr>
                <w:bCs/>
                <w:i/>
                <w:iCs/>
                <w:sz w:val="8"/>
                <w:szCs w:val="8"/>
              </w:rPr>
            </w:pPr>
          </w:p>
          <w:p w14:paraId="3DD24026" w14:textId="77777777" w:rsidR="00F820BC" w:rsidRDefault="00F820BC" w:rsidP="00E953DF">
            <w:pPr>
              <w:ind w:right="176"/>
              <w:jc w:val="both"/>
              <w:rPr>
                <w:bCs/>
                <w:i/>
                <w:iCs/>
              </w:rPr>
            </w:pPr>
            <w:r>
              <w:rPr>
                <w:bCs/>
                <w:i/>
                <w:iCs/>
              </w:rPr>
              <w:t xml:space="preserve">Ce théorème a pour conséquence la propriété suivante : </w:t>
            </w:r>
          </w:p>
          <w:p w14:paraId="45F3BD68" w14:textId="77777777" w:rsidR="00F820BC" w:rsidRDefault="00F820BC" w:rsidP="00E953DF">
            <w:pPr>
              <w:ind w:right="176"/>
              <w:jc w:val="both"/>
              <w:rPr>
                <w:bCs/>
                <w:i/>
                <w:iCs/>
              </w:rPr>
            </w:pPr>
            <w:r>
              <w:rPr>
                <w:bCs/>
                <w:i/>
                <w:iCs/>
              </w:rPr>
              <w:t xml:space="preserve">« Si deux angles interceptent un même arc de cercle AB en étant situés du même côté de la corde [CB] alors ces angles ont même mesure. ». </w:t>
            </w:r>
          </w:p>
          <w:p w14:paraId="32B62330" w14:textId="77777777" w:rsidR="00F820BC" w:rsidRPr="00C40A61" w:rsidRDefault="00F820BC" w:rsidP="00E953DF">
            <w:pPr>
              <w:ind w:right="176"/>
              <w:jc w:val="both"/>
              <w:rPr>
                <w:bCs/>
                <w:i/>
                <w:iCs/>
              </w:rPr>
            </w:pPr>
            <w:r>
              <w:rPr>
                <w:bCs/>
                <w:i/>
                <w:iCs/>
              </w:rPr>
              <w:t>(Cette mesure est en effet égale à la moitié de l’angle au centre correspondant).</w:t>
            </w:r>
          </w:p>
          <w:p w14:paraId="1070AB34" w14:textId="77777777" w:rsidR="00F820BC" w:rsidRPr="00221CDB" w:rsidRDefault="00F820BC" w:rsidP="00E953DF">
            <w:pPr>
              <w:jc w:val="both"/>
              <w:rPr>
                <w:bCs/>
                <w:i/>
                <w:iCs/>
                <w:sz w:val="8"/>
                <w:szCs w:val="8"/>
              </w:rPr>
            </w:pPr>
          </w:p>
          <w:p w14:paraId="4D64974C" w14:textId="77777777" w:rsidR="00F820BC" w:rsidRDefault="00F820BC" w:rsidP="00E953DF">
            <w:pPr>
              <w:jc w:val="both"/>
              <w:rPr>
                <w:bCs/>
                <w:i/>
                <w:iCs/>
              </w:rPr>
            </w:pPr>
            <w:r>
              <w:rPr>
                <w:bCs/>
                <w:i/>
                <w:iCs/>
              </w:rPr>
              <w:t>La réciproque de cette propriété est aussi une propriété :</w:t>
            </w:r>
          </w:p>
          <w:p w14:paraId="270D1B4C" w14:textId="77777777" w:rsidR="00F820BC" w:rsidRDefault="00F820BC" w:rsidP="00E953DF">
            <w:pPr>
              <w:jc w:val="both"/>
              <w:rPr>
                <w:rFonts w:eastAsiaTheme="minorEastAsia"/>
                <w:bCs/>
                <w:i/>
                <w:iCs/>
              </w:rPr>
            </w:pPr>
            <w:r>
              <w:rPr>
                <w:bCs/>
                <w:i/>
                <w:iCs/>
              </w:rPr>
              <w:t xml:space="preserve">« Si quatre points A, B, C et d sont tels </w:t>
            </w:r>
            <w:r w:rsidRPr="00FA79DB">
              <w:rPr>
                <w:bCs/>
                <w:i/>
                <w:iCs/>
              </w:rPr>
              <w:t xml:space="preserve">que </w:t>
            </w:r>
            <m:oMath>
              <m:acc>
                <m:accPr>
                  <m:ctrlPr>
                    <w:rPr>
                      <w:rFonts w:ascii="Cambria Math" w:hAnsi="Cambria Math"/>
                      <w:bCs/>
                      <w:i/>
                      <w:iCs/>
                    </w:rPr>
                  </m:ctrlPr>
                </m:accPr>
                <m:e>
                  <m:r>
                    <w:rPr>
                      <w:rFonts w:ascii="Cambria Math" w:hAnsi="Cambria Math"/>
                    </w:rPr>
                    <m:t>ACB</m:t>
                  </m:r>
                </m:e>
              </m:acc>
              <m:r>
                <w:rPr>
                  <w:rFonts w:ascii="Cambria Math" w:hAnsi="Cambria Math"/>
                </w:rPr>
                <m:t>=</m:t>
              </m:r>
              <m:acc>
                <m:accPr>
                  <m:ctrlPr>
                    <w:rPr>
                      <w:rFonts w:ascii="Cambria Math" w:hAnsi="Cambria Math"/>
                      <w:bCs/>
                      <w:i/>
                      <w:iCs/>
                    </w:rPr>
                  </m:ctrlPr>
                </m:accPr>
                <m:e>
                  <m:r>
                    <w:rPr>
                      <w:rFonts w:ascii="Cambria Math" w:hAnsi="Cambria Math"/>
                    </w:rPr>
                    <m:t>ADB</m:t>
                  </m:r>
                </m:e>
              </m:acc>
            </m:oMath>
            <w:r w:rsidRPr="00FA79DB">
              <w:rPr>
                <w:rFonts w:eastAsiaTheme="minorEastAsia"/>
                <w:bCs/>
              </w:rPr>
              <w:t>,</w:t>
            </w:r>
            <w:r>
              <w:rPr>
                <w:rFonts w:eastAsiaTheme="minorEastAsia"/>
                <w:bCs/>
                <w:i/>
                <w:iCs/>
              </w:rPr>
              <w:t xml:space="preserve"> alors ces quatre points sont sur un même cercle. »</w:t>
            </w:r>
          </w:p>
          <w:p w14:paraId="3CDD0089" w14:textId="77777777" w:rsidR="00F820BC" w:rsidRDefault="00F820BC" w:rsidP="00E953DF">
            <w:pPr>
              <w:jc w:val="both"/>
              <w:rPr>
                <w:bCs/>
                <w:i/>
                <w:iCs/>
              </w:rPr>
            </w:pPr>
            <w:r>
              <w:rPr>
                <w:rFonts w:eastAsiaTheme="minorEastAsia"/>
                <w:bCs/>
                <w:i/>
                <w:iCs/>
              </w:rPr>
              <w:t>(c’est-à-dire cocycliques)</w:t>
            </w:r>
          </w:p>
        </w:tc>
        <w:tc>
          <w:tcPr>
            <w:tcW w:w="3064" w:type="dxa"/>
          </w:tcPr>
          <w:p w14:paraId="056A5E04" w14:textId="77777777" w:rsidR="00F820BC" w:rsidRDefault="00F820BC" w:rsidP="00E953DF">
            <w:pPr>
              <w:ind w:right="27"/>
              <w:jc w:val="both"/>
              <w:rPr>
                <w:bCs/>
                <w:i/>
                <w:iCs/>
              </w:rPr>
            </w:pPr>
            <w:r w:rsidRPr="00CB46F1">
              <w:rPr>
                <w:bCs/>
                <w:i/>
                <w:iCs/>
                <w:noProof/>
              </w:rPr>
              <w:drawing>
                <wp:inline distT="0" distB="0" distL="0" distR="0" wp14:anchorId="178CE98D" wp14:editId="13E885EA">
                  <wp:extent cx="1558719" cy="1547812"/>
                  <wp:effectExtent l="0" t="0" r="3810" b="0"/>
                  <wp:docPr id="183295293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2952936" name=""/>
                          <pic:cNvPicPr/>
                        </pic:nvPicPr>
                        <pic:blipFill rotWithShape="1">
                          <a:blip r:embed="rId13"/>
                          <a:srcRect l="10831" t="5216" r="19064" b="3269"/>
                          <a:stretch/>
                        </pic:blipFill>
                        <pic:spPr bwMode="auto">
                          <a:xfrm>
                            <a:off x="0" y="0"/>
                            <a:ext cx="1572183" cy="1561182"/>
                          </a:xfrm>
                          <a:prstGeom prst="rect">
                            <a:avLst/>
                          </a:prstGeom>
                          <a:ln>
                            <a:noFill/>
                          </a:ln>
                          <a:extLst>
                            <a:ext uri="{53640926-AAD7-44D8-BBD7-CCE9431645EC}">
                              <a14:shadowObscured xmlns:a14="http://schemas.microsoft.com/office/drawing/2010/main"/>
                            </a:ext>
                          </a:extLst>
                        </pic:spPr>
                      </pic:pic>
                    </a:graphicData>
                  </a:graphic>
                </wp:inline>
              </w:drawing>
            </w:r>
          </w:p>
        </w:tc>
      </w:tr>
    </w:tbl>
    <w:p w14:paraId="529B819B" w14:textId="77777777" w:rsidR="00F820BC" w:rsidRDefault="00F820BC" w:rsidP="00E953DF">
      <w:pPr>
        <w:spacing w:after="0" w:line="240" w:lineRule="auto"/>
        <w:ind w:left="-851" w:right="-567"/>
        <w:jc w:val="both"/>
        <w:rPr>
          <w:bCs/>
          <w:i/>
          <w:iCs/>
        </w:rPr>
      </w:pPr>
    </w:p>
    <w:p w14:paraId="32C7F9EA" w14:textId="77777777" w:rsidR="00F820BC" w:rsidRPr="00C40A61" w:rsidRDefault="00F820BC">
      <w:pPr>
        <w:pStyle w:val="Paragraphedeliste"/>
        <w:numPr>
          <w:ilvl w:val="0"/>
          <w:numId w:val="6"/>
        </w:numPr>
        <w:spacing w:after="0" w:line="259" w:lineRule="auto"/>
        <w:ind w:right="-709"/>
        <w:jc w:val="both"/>
        <w:rPr>
          <w:rFonts w:eastAsiaTheme="minorEastAsia"/>
        </w:rPr>
      </w:pPr>
      <w:r>
        <w:t>Dans</w:t>
      </w:r>
      <w:r w:rsidRPr="00E404BD">
        <w:t xml:space="preserve"> un triangle ABC</w:t>
      </w:r>
      <w:r>
        <w:t xml:space="preserve"> dont tous les angles sont aigus, on note D le pied de la hauteur issue de C. La bissectrice de l’angle </w:t>
      </w:r>
      <m:oMath>
        <m:acc>
          <m:accPr>
            <m:ctrlPr>
              <w:rPr>
                <w:rFonts w:ascii="Cambria Math" w:hAnsi="Cambria Math"/>
                <w:i/>
              </w:rPr>
            </m:ctrlPr>
          </m:accPr>
          <m:e>
            <m:r>
              <w:rPr>
                <w:rFonts w:ascii="Cambria Math" w:hAnsi="Cambria Math"/>
              </w:rPr>
              <m:t>ABC</m:t>
            </m:r>
          </m:e>
        </m:acc>
      </m:oMath>
      <w:r w:rsidRPr="00C40A61">
        <w:rPr>
          <w:rFonts w:eastAsiaTheme="minorEastAsia"/>
        </w:rPr>
        <w:t xml:space="preserve"> coupe le segment [CD] en E et recoupe en F le cercle </w:t>
      </w:r>
      <m:oMath>
        <m:r>
          <m:rPr>
            <m:scr m:val="script"/>
          </m:rPr>
          <w:rPr>
            <w:rFonts w:ascii="Cambria Math" w:eastAsiaTheme="minorEastAsia" w:hAnsi="Cambria Math"/>
          </w:rPr>
          <m:t>C</m:t>
        </m:r>
      </m:oMath>
      <w:r w:rsidRPr="00C40A61">
        <w:rPr>
          <w:rFonts w:eastAsiaTheme="minorEastAsia"/>
        </w:rPr>
        <w:t xml:space="preserve"> circonscrit au triangle ADE.</w:t>
      </w:r>
    </w:p>
    <w:p w14:paraId="3CCB6159" w14:textId="77777777" w:rsidR="00F820BC" w:rsidRDefault="00F820BC" w:rsidP="00E953DF">
      <w:pPr>
        <w:spacing w:after="0"/>
        <w:ind w:left="-567" w:right="-709"/>
        <w:jc w:val="both"/>
        <w:rPr>
          <w:rFonts w:eastAsiaTheme="minorEastAsia"/>
        </w:rPr>
      </w:pPr>
      <w:r>
        <w:t xml:space="preserve">Si </w:t>
      </w:r>
      <m:oMath>
        <m:acc>
          <m:accPr>
            <m:ctrlPr>
              <w:rPr>
                <w:rFonts w:ascii="Cambria Math" w:hAnsi="Cambria Math"/>
                <w:i/>
              </w:rPr>
            </m:ctrlPr>
          </m:accPr>
          <m:e>
            <m:r>
              <w:rPr>
                <w:rFonts w:ascii="Cambria Math" w:hAnsi="Cambria Math"/>
              </w:rPr>
              <m:t>ADF</m:t>
            </m:r>
          </m:e>
        </m:acc>
        <m:r>
          <w:rPr>
            <w:rFonts w:ascii="Cambria Math" w:hAnsi="Cambria Math"/>
          </w:rPr>
          <m:t>=45°</m:t>
        </m:r>
      </m:oMath>
      <w:r>
        <w:rPr>
          <w:rFonts w:eastAsiaTheme="minorEastAsia"/>
        </w:rPr>
        <w:t xml:space="preserve">, montrer que la droite (CF) est tangente au cercle </w:t>
      </w:r>
      <m:oMath>
        <m:r>
          <m:rPr>
            <m:scr m:val="script"/>
          </m:rPr>
          <w:rPr>
            <w:rFonts w:ascii="Cambria Math" w:eastAsiaTheme="minorEastAsia" w:hAnsi="Cambria Math"/>
          </w:rPr>
          <m:t>C</m:t>
        </m:r>
      </m:oMath>
      <w:r>
        <w:rPr>
          <w:rFonts w:eastAsiaTheme="minorEastAsia"/>
        </w:rPr>
        <w:t>.</w:t>
      </w:r>
    </w:p>
    <w:p w14:paraId="4D372F7D" w14:textId="77777777" w:rsidR="00F820BC" w:rsidRDefault="00F820BC" w:rsidP="00E953DF">
      <w:pPr>
        <w:spacing w:after="0"/>
        <w:ind w:left="-709"/>
        <w:rPr>
          <w:b/>
          <w:bCs/>
        </w:rPr>
      </w:pPr>
    </w:p>
    <w:p w14:paraId="4E1CEC0F" w14:textId="77777777" w:rsidR="00E953DF" w:rsidRDefault="00E953DF" w:rsidP="00E953DF">
      <w:pPr>
        <w:spacing w:after="0"/>
        <w:ind w:left="-709"/>
        <w:rPr>
          <w:b/>
          <w:bCs/>
        </w:rPr>
      </w:pPr>
    </w:p>
    <w:p w14:paraId="5925A241" w14:textId="77777777" w:rsidR="00F820BC" w:rsidRDefault="00F820BC" w:rsidP="00E953DF">
      <w:pPr>
        <w:spacing w:after="0"/>
        <w:ind w:left="-709"/>
        <w:rPr>
          <w:b/>
          <w:bCs/>
        </w:rPr>
      </w:pPr>
      <w:r>
        <w:rPr>
          <w:b/>
          <w:bCs/>
        </w:rPr>
        <w:lastRenderedPageBreak/>
        <w:t>Exercice 5 – Théorème de Menelaüs</w:t>
      </w:r>
    </w:p>
    <w:p w14:paraId="13CE7B45" w14:textId="77777777" w:rsidR="00F820BC" w:rsidRDefault="00F820BC" w:rsidP="00E953DF">
      <w:pPr>
        <w:spacing w:after="0"/>
        <w:ind w:left="-709"/>
      </w:pPr>
      <w:r>
        <w:t>Soit ABC un triangle. On considère deux points M et N appartenant respectivement aux segments [BC], [CA] et un point P la demi droite [AB) mais pas au segment [AB].</w:t>
      </w:r>
    </w:p>
    <w:p w14:paraId="735BCFDE" w14:textId="77777777" w:rsidR="00F820BC" w:rsidRDefault="00F820BC" w:rsidP="00E953DF">
      <w:pPr>
        <w:spacing w:after="0"/>
        <w:ind w:left="-709"/>
        <w:rPr>
          <w:rFonts w:eastAsiaTheme="minorEastAsia"/>
          <w:iCs/>
        </w:rPr>
      </w:pPr>
      <w:r>
        <w:t xml:space="preserve">Montrer que les points M, N et P sont alignés si et seulement si </w:t>
      </w:r>
      <m:oMath>
        <m:f>
          <m:fPr>
            <m:ctrlPr>
              <w:rPr>
                <w:rFonts w:ascii="Cambria Math" w:hAnsi="Cambria Math"/>
                <w:iCs/>
              </w:rPr>
            </m:ctrlPr>
          </m:fPr>
          <m:num>
            <m:r>
              <m:rPr>
                <m:sty m:val="p"/>
              </m:rPr>
              <w:rPr>
                <w:rFonts w:ascii="Cambria Math" w:hAnsi="Cambria Math"/>
              </w:rPr>
              <m:t>MB</m:t>
            </m:r>
          </m:num>
          <m:den>
            <m:r>
              <m:rPr>
                <m:sty m:val="p"/>
              </m:rPr>
              <w:rPr>
                <w:rFonts w:ascii="Cambria Math" w:hAnsi="Cambria Math"/>
              </w:rPr>
              <m:t>MC</m:t>
            </m:r>
          </m:den>
        </m:f>
        <m:r>
          <m:rPr>
            <m:sty m:val="p"/>
          </m:rPr>
          <w:rPr>
            <w:rFonts w:ascii="Cambria Math" w:hAnsi="Cambria Math"/>
          </w:rPr>
          <m:t>×</m:t>
        </m:r>
        <m:f>
          <m:fPr>
            <m:ctrlPr>
              <w:rPr>
                <w:rFonts w:ascii="Cambria Math" w:hAnsi="Cambria Math"/>
                <w:iCs/>
              </w:rPr>
            </m:ctrlPr>
          </m:fPr>
          <m:num>
            <m:r>
              <m:rPr>
                <m:sty m:val="p"/>
              </m:rPr>
              <w:rPr>
                <w:rFonts w:ascii="Cambria Math" w:hAnsi="Cambria Math"/>
              </w:rPr>
              <m:t>NC</m:t>
            </m:r>
          </m:num>
          <m:den>
            <m:r>
              <m:rPr>
                <m:sty m:val="p"/>
              </m:rPr>
              <w:rPr>
                <w:rFonts w:ascii="Cambria Math" w:hAnsi="Cambria Math"/>
              </w:rPr>
              <m:t>NA</m:t>
            </m:r>
          </m:den>
        </m:f>
        <m:r>
          <m:rPr>
            <m:sty m:val="p"/>
          </m:rPr>
          <w:rPr>
            <w:rFonts w:ascii="Cambria Math" w:hAnsi="Cambria Math"/>
          </w:rPr>
          <m:t>×</m:t>
        </m:r>
        <m:f>
          <m:fPr>
            <m:ctrlPr>
              <w:rPr>
                <w:rFonts w:ascii="Cambria Math" w:hAnsi="Cambria Math"/>
                <w:iCs/>
              </w:rPr>
            </m:ctrlPr>
          </m:fPr>
          <m:num>
            <m:r>
              <m:rPr>
                <m:sty m:val="p"/>
              </m:rPr>
              <w:rPr>
                <w:rFonts w:ascii="Cambria Math" w:hAnsi="Cambria Math"/>
              </w:rPr>
              <m:t>PA</m:t>
            </m:r>
          </m:num>
          <m:den>
            <m:r>
              <m:rPr>
                <m:sty m:val="p"/>
              </m:rPr>
              <w:rPr>
                <w:rFonts w:ascii="Cambria Math" w:hAnsi="Cambria Math"/>
              </w:rPr>
              <m:t>PB</m:t>
            </m:r>
          </m:den>
        </m:f>
        <m:r>
          <m:rPr>
            <m:sty m:val="p"/>
          </m:rPr>
          <w:rPr>
            <w:rFonts w:ascii="Cambria Math" w:hAnsi="Cambria Math"/>
          </w:rPr>
          <m:t>=1</m:t>
        </m:r>
      </m:oMath>
      <w:r>
        <w:rPr>
          <w:rFonts w:eastAsiaTheme="minorEastAsia"/>
          <w:iCs/>
        </w:rPr>
        <w:t>.</w:t>
      </w:r>
    </w:p>
    <w:p w14:paraId="244274A1" w14:textId="77777777" w:rsidR="00F820BC" w:rsidRPr="00D1052D" w:rsidRDefault="00F820BC" w:rsidP="00E953DF">
      <w:pPr>
        <w:spacing w:after="0"/>
        <w:ind w:left="-709"/>
        <w:rPr>
          <w:iCs/>
          <w:sz w:val="12"/>
          <w:szCs w:val="12"/>
        </w:rPr>
      </w:pPr>
    </w:p>
    <w:p w14:paraId="7D8461AE" w14:textId="4698CDA5" w:rsidR="00F820BC" w:rsidRDefault="00F820BC" w:rsidP="00E953DF">
      <w:pPr>
        <w:spacing w:after="0"/>
        <w:ind w:left="-709"/>
      </w:pPr>
    </w:p>
    <w:p w14:paraId="5AA45535" w14:textId="77777777" w:rsidR="00F820BC" w:rsidRDefault="00F820BC" w:rsidP="00E953DF">
      <w:pPr>
        <w:spacing w:after="0"/>
        <w:ind w:left="-709"/>
        <w:rPr>
          <w:b/>
          <w:bCs/>
        </w:rPr>
      </w:pPr>
      <w:r>
        <w:rPr>
          <w:b/>
          <w:bCs/>
        </w:rPr>
        <w:t>Exercice 6 – Aire sur un cube</w:t>
      </w:r>
    </w:p>
    <w:p w14:paraId="6D65BBFA" w14:textId="77777777" w:rsidR="00F820BC" w:rsidRDefault="00F820BC" w:rsidP="00E953DF">
      <w:pPr>
        <w:spacing w:after="0"/>
        <w:ind w:left="-709" w:right="-567"/>
        <w:jc w:val="both"/>
      </w:pPr>
      <w:r>
        <w:t xml:space="preserve">Un cube a des arêtes de longueur 4. L’une des extrémités d’une corde de longueur 5 est fixée au centre de la face supérieure du cube. </w:t>
      </w:r>
    </w:p>
    <w:p w14:paraId="72E94AF9" w14:textId="77777777" w:rsidR="00F820BC" w:rsidRDefault="00F820BC" w:rsidP="00E953DF">
      <w:pPr>
        <w:spacing w:after="0"/>
        <w:ind w:left="-709" w:right="-567"/>
        <w:jc w:val="both"/>
      </w:pPr>
      <w:r>
        <w:t xml:space="preserve">Déterminer une valeur approchée à </w:t>
      </w:r>
      <m:oMath>
        <m:sSup>
          <m:sSupPr>
            <m:ctrlPr>
              <w:rPr>
                <w:rFonts w:ascii="Cambria Math" w:hAnsi="Cambria Math"/>
                <w:i/>
              </w:rPr>
            </m:ctrlPr>
          </m:sSupPr>
          <m:e>
            <m:r>
              <w:rPr>
                <w:rFonts w:ascii="Cambria Math" w:hAnsi="Cambria Math"/>
              </w:rPr>
              <m:t>10</m:t>
            </m:r>
          </m:e>
          <m:sup>
            <m:r>
              <w:rPr>
                <w:rFonts w:ascii="Cambria Math" w:hAnsi="Cambria Math"/>
              </w:rPr>
              <m:t>-1</m:t>
            </m:r>
          </m:sup>
        </m:sSup>
      </m:oMath>
      <w:r>
        <w:rPr>
          <w:rFonts w:eastAsiaTheme="minorEastAsia"/>
        </w:rPr>
        <w:t xml:space="preserve"> près de l’</w:t>
      </w:r>
      <w:r>
        <w:t>aire de la surface du cube que l’autre extrémité de la corde peut atteindre.</w:t>
      </w:r>
    </w:p>
    <w:p w14:paraId="7AEE14AF" w14:textId="77777777" w:rsidR="00F820BC" w:rsidRPr="00D1052D" w:rsidRDefault="00F820BC" w:rsidP="00E953DF">
      <w:pPr>
        <w:spacing w:after="0"/>
        <w:ind w:left="-709" w:right="-567"/>
        <w:jc w:val="both"/>
        <w:rPr>
          <w:sz w:val="12"/>
          <w:szCs w:val="12"/>
        </w:rPr>
      </w:pPr>
    </w:p>
    <w:p w14:paraId="76DEEB8D" w14:textId="77777777" w:rsidR="00F820BC" w:rsidRDefault="00F820BC" w:rsidP="00E953DF">
      <w:pPr>
        <w:ind w:left="-284"/>
        <w:rPr>
          <w:sz w:val="24"/>
          <w:szCs w:val="24"/>
        </w:rPr>
      </w:pPr>
      <w:r>
        <w:rPr>
          <w:sz w:val="24"/>
          <w:szCs w:val="24"/>
        </w:rPr>
        <w:br w:type="page"/>
      </w:r>
    </w:p>
    <w:p w14:paraId="60FF67C6" w14:textId="77777777" w:rsidR="00F820BC" w:rsidRPr="004E2E1D" w:rsidRDefault="00F820BC" w:rsidP="00E953DF">
      <w:pPr>
        <w:spacing w:after="0"/>
        <w:ind w:left="-567" w:right="-709"/>
        <w:jc w:val="center"/>
        <w:rPr>
          <w:b/>
          <w:bCs/>
          <w:sz w:val="36"/>
          <w:szCs w:val="36"/>
        </w:rPr>
      </w:pPr>
      <w:r w:rsidRPr="004E2E1D">
        <w:rPr>
          <w:b/>
          <w:bCs/>
          <w:sz w:val="36"/>
          <w:szCs w:val="36"/>
        </w:rPr>
        <w:lastRenderedPageBreak/>
        <w:t>Calcul littéral</w:t>
      </w:r>
    </w:p>
    <w:p w14:paraId="413CF1F8" w14:textId="77777777" w:rsidR="00F820BC" w:rsidRDefault="00F820BC" w:rsidP="00E953DF">
      <w:pPr>
        <w:spacing w:after="0"/>
        <w:ind w:left="-567" w:right="-709"/>
        <w:jc w:val="both"/>
        <w:rPr>
          <w:b/>
          <w:bCs/>
        </w:rPr>
      </w:pPr>
    </w:p>
    <w:p w14:paraId="5A1B852B" w14:textId="77777777" w:rsidR="00F820BC" w:rsidRDefault="00F820BC" w:rsidP="00E953DF">
      <w:pPr>
        <w:spacing w:after="0" w:line="240" w:lineRule="auto"/>
        <w:ind w:left="-567"/>
        <w:jc w:val="both"/>
        <w:rPr>
          <w:b/>
        </w:rPr>
      </w:pPr>
      <w:r>
        <w:rPr>
          <w:b/>
        </w:rPr>
        <w:t>Exercice 1 – Le calcul littéral est utile</w:t>
      </w:r>
    </w:p>
    <w:p w14:paraId="6CD0A6CC" w14:textId="77777777" w:rsidR="00F820BC" w:rsidRPr="00D0659F" w:rsidRDefault="00F820BC">
      <w:pPr>
        <w:pStyle w:val="Paragraphedeliste"/>
        <w:numPr>
          <w:ilvl w:val="0"/>
          <w:numId w:val="10"/>
        </w:numPr>
        <w:spacing w:after="0" w:line="240" w:lineRule="auto"/>
        <w:jc w:val="both"/>
        <w:rPr>
          <w:rFonts w:eastAsiaTheme="minorEastAsia"/>
        </w:rPr>
      </w:pPr>
      <w:r>
        <w:t xml:space="preserve">Quelle est la plus petite valeur prise par la fonction </w:t>
      </w:r>
      <m:oMath>
        <m:r>
          <w:rPr>
            <w:rFonts w:ascii="Cambria Math" w:hAnsi="Cambria Math"/>
          </w:rPr>
          <m:t xml:space="preserve">f: </m:t>
        </m:r>
        <m:d>
          <m:dPr>
            <m:ctrlPr>
              <w:rPr>
                <w:rFonts w:ascii="Cambria Math" w:hAnsi="Cambria Math"/>
                <w:i/>
              </w:rPr>
            </m:ctrlPr>
          </m:dPr>
          <m:e>
            <m:r>
              <w:rPr>
                <w:rFonts w:ascii="Cambria Math" w:hAnsi="Cambria Math"/>
              </w:rPr>
              <m:t>x,y</m:t>
            </m:r>
          </m:e>
        </m:d>
        <m:r>
          <w:rPr>
            <w:rFonts w:ascii="Cambria Math" w:hAnsi="Cambria Math"/>
          </w:rPr>
          <m:t>↦4</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x+2y-6</m:t>
                </m:r>
              </m:e>
            </m:d>
          </m:e>
          <m:sup>
            <m:r>
              <w:rPr>
                <w:rFonts w:ascii="Cambria Math" w:hAnsi="Cambria Math"/>
              </w:rPr>
              <m:t>2</m:t>
            </m:r>
          </m:sup>
        </m:sSup>
        <m:r>
          <w:rPr>
            <w:rFonts w:ascii="Cambria Math" w:hAnsi="Cambria Math"/>
          </w:rPr>
          <m:t>+16y-23 </m:t>
        </m:r>
      </m:oMath>
      <w:r w:rsidRPr="00D0659F">
        <w:rPr>
          <w:rFonts w:eastAsiaTheme="minorEastAsia"/>
        </w:rPr>
        <w:t>?</w:t>
      </w:r>
    </w:p>
    <w:p w14:paraId="1B9BDAB2" w14:textId="77777777" w:rsidR="00F820BC" w:rsidRPr="00D0659F" w:rsidRDefault="00F820BC">
      <w:pPr>
        <w:pStyle w:val="Paragraphedeliste"/>
        <w:numPr>
          <w:ilvl w:val="0"/>
          <w:numId w:val="10"/>
        </w:numPr>
        <w:spacing w:after="0" w:line="240" w:lineRule="auto"/>
        <w:jc w:val="both"/>
        <w:rPr>
          <w:rFonts w:eastAsiaTheme="minorEastAsia"/>
        </w:rPr>
      </w:pPr>
      <w:r>
        <w:t xml:space="preserve">On donne : </w:t>
      </w:r>
      <m:oMath>
        <m:sSup>
          <m:sSupPr>
            <m:ctrlPr>
              <w:rPr>
                <w:rFonts w:ascii="Cambria Math" w:hAnsi="Cambria Math"/>
                <w:i/>
              </w:rPr>
            </m:ctrlPr>
          </m:sSupPr>
          <m:e>
            <m:r>
              <w:rPr>
                <w:rFonts w:ascii="Cambria Math" w:hAnsi="Cambria Math"/>
              </w:rPr>
              <m:t>a</m:t>
            </m:r>
          </m:e>
          <m:sup>
            <m:r>
              <w:rPr>
                <w:rFonts w:ascii="Cambria Math" w:hAnsi="Cambria Math"/>
              </w:rPr>
              <m:t>3</m:t>
            </m:r>
          </m:sup>
        </m:sSup>
        <m:r>
          <w:rPr>
            <w:rFonts w:ascii="Cambria Math" w:hAnsi="Cambria Math"/>
          </w:rPr>
          <m:t>-3a</m:t>
        </m:r>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=52</m:t>
        </m:r>
      </m:oMath>
      <w:r w:rsidRPr="00D0659F">
        <w:rPr>
          <w:rFonts w:eastAsiaTheme="minorEastAsia"/>
        </w:rPr>
        <w:t xml:space="preserve"> et </w:t>
      </w:r>
      <m:oMath>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3</m:t>
            </m:r>
          </m:sup>
        </m:sSup>
        <m:r>
          <w:rPr>
            <w:rFonts w:ascii="Cambria Math" w:eastAsiaTheme="minorEastAsia" w:hAnsi="Cambria Math"/>
          </w:rPr>
          <m:t>-3</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b=47</m:t>
        </m:r>
      </m:oMath>
      <w:r>
        <w:rPr>
          <w:rFonts w:eastAsiaTheme="minorEastAsia"/>
        </w:rPr>
        <w:t>.</w:t>
      </w:r>
    </w:p>
    <w:p w14:paraId="4521986F" w14:textId="77777777" w:rsidR="00F820BC" w:rsidRDefault="00F820BC">
      <w:pPr>
        <w:pStyle w:val="Paragraphedeliste"/>
        <w:numPr>
          <w:ilvl w:val="1"/>
          <w:numId w:val="6"/>
        </w:numPr>
        <w:spacing w:after="0" w:line="240" w:lineRule="auto"/>
        <w:jc w:val="both"/>
        <w:rPr>
          <w:rFonts w:eastAsiaTheme="minorEastAsia"/>
        </w:rPr>
      </w:pPr>
      <w:r w:rsidRPr="00D0659F">
        <w:rPr>
          <w:rFonts w:eastAsiaTheme="minorEastAsia"/>
        </w:rPr>
        <w:t xml:space="preserve">Combien vaut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b</m:t>
            </m:r>
          </m:e>
          <m:sup>
            <m:r>
              <w:rPr>
                <w:rFonts w:ascii="Cambria Math" w:eastAsiaTheme="minorEastAsia" w:hAnsi="Cambria Math"/>
              </w:rPr>
              <m:t>2</m:t>
            </m:r>
          </m:sup>
        </m:sSup>
        <m:r>
          <w:rPr>
            <w:rFonts w:ascii="Cambria Math" w:eastAsiaTheme="minorEastAsia" w:hAnsi="Cambria Math"/>
          </w:rPr>
          <m:t> </m:t>
        </m:r>
      </m:oMath>
      <w:r w:rsidRPr="00D0659F">
        <w:rPr>
          <w:rFonts w:eastAsiaTheme="minorEastAsia"/>
        </w:rPr>
        <w:t>?</w:t>
      </w:r>
    </w:p>
    <w:p w14:paraId="34E1B5E3" w14:textId="77777777" w:rsidR="00F820BC" w:rsidRPr="00D0659F" w:rsidRDefault="00F820BC">
      <w:pPr>
        <w:pStyle w:val="Paragraphedeliste"/>
        <w:numPr>
          <w:ilvl w:val="1"/>
          <w:numId w:val="6"/>
        </w:numPr>
        <w:spacing w:after="0" w:line="240" w:lineRule="auto"/>
        <w:jc w:val="both"/>
        <w:rPr>
          <w:rFonts w:eastAsiaTheme="minorEastAsia"/>
        </w:rPr>
      </w:pPr>
      <w:r w:rsidRPr="00D0659F">
        <w:rPr>
          <w:rFonts w:eastAsiaTheme="minorEastAsia"/>
        </w:rPr>
        <w:t xml:space="preserve">Combien valent </w:t>
      </w:r>
      <m:oMath>
        <m:r>
          <w:rPr>
            <w:rFonts w:ascii="Cambria Math" w:eastAsiaTheme="minorEastAsia" w:hAnsi="Cambria Math"/>
          </w:rPr>
          <m:t xml:space="preserve">a </m:t>
        </m:r>
        <m:r>
          <m:rPr>
            <m:sty m:val="p"/>
          </m:rPr>
          <w:rPr>
            <w:rFonts w:ascii="Cambria Math" w:eastAsiaTheme="minorEastAsia" w:hAnsi="Cambria Math"/>
          </w:rPr>
          <m:t>et</m:t>
        </m:r>
        <m:r>
          <w:rPr>
            <w:rFonts w:ascii="Cambria Math" w:eastAsiaTheme="minorEastAsia" w:hAnsi="Cambria Math"/>
          </w:rPr>
          <m:t xml:space="preserve"> b </m:t>
        </m:r>
      </m:oMath>
      <w:r w:rsidRPr="00D0659F">
        <w:rPr>
          <w:rFonts w:eastAsiaTheme="minorEastAsia"/>
        </w:rPr>
        <w:t>?</w:t>
      </w:r>
    </w:p>
    <w:p w14:paraId="1FA32AEB" w14:textId="4B303FA1" w:rsidR="00F820BC" w:rsidRDefault="00F820BC" w:rsidP="00E953DF">
      <w:pPr>
        <w:spacing w:after="0" w:line="240" w:lineRule="auto"/>
        <w:ind w:left="-567" w:right="-709"/>
        <w:jc w:val="both"/>
        <w:rPr>
          <w:rFonts w:eastAsiaTheme="minorEastAsia"/>
          <w:color w:val="C00000"/>
        </w:rPr>
      </w:pPr>
    </w:p>
    <w:p w14:paraId="51B24D71" w14:textId="77777777" w:rsidR="00F820BC" w:rsidRPr="008F5253" w:rsidRDefault="00F820BC" w:rsidP="00E953DF">
      <w:pPr>
        <w:spacing w:after="0"/>
        <w:ind w:right="-709"/>
        <w:jc w:val="both"/>
      </w:pPr>
    </w:p>
    <w:p w14:paraId="4051BA3F" w14:textId="77777777" w:rsidR="00F820BC" w:rsidRPr="00747E03" w:rsidRDefault="00F820BC" w:rsidP="00E953DF">
      <w:pPr>
        <w:spacing w:after="0"/>
        <w:ind w:left="-567" w:right="-709"/>
        <w:jc w:val="both"/>
        <w:rPr>
          <w:b/>
          <w:bCs/>
        </w:rPr>
      </w:pPr>
      <w:r w:rsidRPr="00747E03">
        <w:rPr>
          <w:b/>
          <w:bCs/>
        </w:rPr>
        <w:t xml:space="preserve">Exercice </w:t>
      </w:r>
      <w:r>
        <w:rPr>
          <w:b/>
          <w:bCs/>
        </w:rPr>
        <w:t>2</w:t>
      </w:r>
      <w:r w:rsidRPr="00747E03">
        <w:rPr>
          <w:b/>
          <w:bCs/>
        </w:rPr>
        <w:t xml:space="preserve"> – Racine et factorisation</w:t>
      </w:r>
    </w:p>
    <w:p w14:paraId="1A62E6B2" w14:textId="77777777" w:rsidR="00F820BC" w:rsidRDefault="00F820BC">
      <w:pPr>
        <w:pStyle w:val="Paragraphedeliste"/>
        <w:numPr>
          <w:ilvl w:val="0"/>
          <w:numId w:val="5"/>
        </w:numPr>
        <w:spacing w:after="0" w:line="259" w:lineRule="auto"/>
        <w:ind w:right="-709"/>
        <w:jc w:val="both"/>
      </w:pPr>
      <w:r>
        <w:t xml:space="preserve">Soit </w:t>
      </w:r>
      <m:oMath>
        <m:r>
          <w:rPr>
            <w:rFonts w:ascii="Cambria Math" w:hAnsi="Cambria Math"/>
          </w:rPr>
          <m:t>n</m:t>
        </m:r>
      </m:oMath>
      <w:r>
        <w:t xml:space="preserve"> un entier naturel supérieur ou égal à 2.  Montrer que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-1=(x-1)</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+…+x+1</m:t>
            </m:r>
          </m:e>
        </m:d>
      </m:oMath>
      <w:r>
        <w:rPr>
          <w:rFonts w:eastAsiaTheme="minorEastAsia"/>
        </w:rPr>
        <w:t>.</w:t>
      </w:r>
    </w:p>
    <w:p w14:paraId="5F38EC0A" w14:textId="77777777" w:rsidR="00F820BC" w:rsidRPr="00FA6180" w:rsidRDefault="00F820BC">
      <w:pPr>
        <w:pStyle w:val="Paragraphedeliste"/>
        <w:numPr>
          <w:ilvl w:val="0"/>
          <w:numId w:val="5"/>
        </w:numPr>
        <w:spacing w:after="0" w:line="259" w:lineRule="auto"/>
        <w:ind w:right="-709"/>
        <w:jc w:val="both"/>
      </w:pPr>
      <w:r>
        <w:t xml:space="preserve">Montrer que si </w:t>
      </w:r>
      <m:oMath>
        <m:r>
          <w:rPr>
            <w:rFonts w:ascii="Cambria Math" w:hAnsi="Cambria Math"/>
          </w:rPr>
          <m:t>a</m:t>
        </m:r>
      </m:oMath>
      <w:r>
        <w:t xml:space="preserve"> est un réel non nul, </w:t>
      </w:r>
      <m:oMath>
        <m:sSup>
          <m:sSupPr>
            <m:ctrlPr>
              <w:rPr>
                <w:rFonts w:ascii="Cambria Math" w:hAnsi="Cambria Math"/>
                <w:i/>
              </w:rPr>
            </m:ctrlPr>
          </m:sSupPr>
          <m:e>
            <m:r>
              <w:rPr>
                <w:rFonts w:ascii="Cambria Math" w:hAnsi="Cambria Math"/>
              </w:rPr>
              <m:t>x</m:t>
            </m:r>
          </m:e>
          <m:sup>
            <m:r>
              <w:rPr>
                <w:rFonts w:ascii="Cambria Math" w:hAnsi="Cambria Math"/>
              </w:rPr>
              <m:t>n</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m:t>
            </m:r>
          </m:sup>
        </m:sSup>
        <m:r>
          <w:rPr>
            <w:rFonts w:ascii="Cambria Math" w:hAnsi="Cambria Math"/>
          </w:rPr>
          <m:t>=(x-a)</m:t>
        </m:r>
        <m:d>
          <m:dPr>
            <m:ctrlPr>
              <w:rPr>
                <w:rFonts w:ascii="Cambria Math" w:hAnsi="Cambria Math"/>
                <w:i/>
              </w:rPr>
            </m:ctrlPr>
          </m:dPr>
          <m:e>
            <m:sSup>
              <m:sSupPr>
                <m:ctrlPr>
                  <w:rPr>
                    <w:rFonts w:ascii="Cambria Math" w:hAnsi="Cambria Math"/>
                    <w:i/>
                  </w:rPr>
                </m:ctrlPr>
              </m:sSupPr>
              <m:e>
                <m:r>
                  <w:rPr>
                    <w:rFonts w:ascii="Cambria Math" w:hAnsi="Cambria Math"/>
                  </w:rPr>
                  <m:t>x</m:t>
                </m:r>
              </m:e>
              <m:sup>
                <m:r>
                  <w:rPr>
                    <w:rFonts w:ascii="Cambria Math" w:hAnsi="Cambria Math"/>
                  </w:rPr>
                  <m:t>n-1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n-2</m:t>
                </m:r>
              </m:sup>
            </m:sSup>
            <m:r>
              <w:rPr>
                <w:rFonts w:ascii="Cambria Math" w:hAnsi="Cambria Math"/>
              </w:rPr>
              <m:t>a+…+x</m:t>
            </m:r>
            <m:sSup>
              <m:sSupPr>
                <m:ctrlPr>
                  <w:rPr>
                    <w:rFonts w:ascii="Cambria Math" w:hAnsi="Cambria Math"/>
                    <w:i/>
                  </w:rPr>
                </m:ctrlPr>
              </m:sSupPr>
              <m:e>
                <m:r>
                  <w:rPr>
                    <w:rFonts w:ascii="Cambria Math" w:hAnsi="Cambria Math"/>
                  </w:rPr>
                  <m:t>a</m:t>
                </m:r>
              </m:e>
              <m:sup>
                <m:r>
                  <w:rPr>
                    <w:rFonts w:ascii="Cambria Math" w:hAnsi="Cambria Math"/>
                  </w:rPr>
                  <m:t>n-2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n-1</m:t>
                </m:r>
              </m:sup>
            </m:sSup>
          </m:e>
        </m:d>
      </m:oMath>
      <w:r>
        <w:rPr>
          <w:rFonts w:eastAsiaTheme="minorEastAsia"/>
        </w:rPr>
        <w:t>.</w:t>
      </w:r>
    </w:p>
    <w:p w14:paraId="25C4305F" w14:textId="77777777" w:rsidR="00F820BC" w:rsidRPr="00C05A49" w:rsidRDefault="00F820BC">
      <w:pPr>
        <w:pStyle w:val="Paragraphedeliste"/>
        <w:numPr>
          <w:ilvl w:val="0"/>
          <w:numId w:val="5"/>
        </w:numPr>
        <w:spacing w:after="0" w:line="259" w:lineRule="auto"/>
        <w:ind w:right="-709"/>
        <w:jc w:val="both"/>
      </w:pPr>
      <w:r>
        <w:rPr>
          <w:rFonts w:eastAsiaTheme="minorEastAsia"/>
        </w:rPr>
        <w:t xml:space="preserve">En déduire que si </w:t>
      </w:r>
      <m:oMath>
        <m:r>
          <w:rPr>
            <w:rFonts w:ascii="Cambria Math" w:eastAsiaTheme="minorEastAsia" w:hAnsi="Cambria Math"/>
          </w:rPr>
          <m:t>a</m:t>
        </m:r>
      </m:oMath>
      <w:r>
        <w:rPr>
          <w:rFonts w:eastAsiaTheme="minorEastAsia"/>
        </w:rPr>
        <w:t xml:space="preserve"> est une racine d’un polynôme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 xml:space="preserve"> de degré </w:t>
      </w:r>
      <m:oMath>
        <m:r>
          <w:rPr>
            <w:rFonts w:ascii="Cambria Math" w:eastAsiaTheme="minorEastAsia" w:hAnsi="Cambria Math"/>
          </w:rPr>
          <m:t>n≥2</m:t>
        </m:r>
      </m:oMath>
      <w:r>
        <w:rPr>
          <w:rFonts w:eastAsiaTheme="minorEastAsia"/>
        </w:rPr>
        <w:t xml:space="preserve">, alors il existe un polynôme </w:t>
      </w:r>
      <m:oMath>
        <m:r>
          <w:rPr>
            <w:rFonts w:ascii="Cambria Math" w:eastAsiaTheme="minorEastAsia" w:hAnsi="Cambria Math"/>
          </w:rPr>
          <m:t>Q(x)</m:t>
        </m:r>
      </m:oMath>
      <w:r>
        <w:rPr>
          <w:rFonts w:eastAsiaTheme="minorEastAsia"/>
        </w:rPr>
        <w:t xml:space="preserve"> de degré </w:t>
      </w:r>
      <m:oMath>
        <m:r>
          <w:rPr>
            <w:rFonts w:ascii="Cambria Math" w:eastAsiaTheme="minorEastAsia" w:hAnsi="Cambria Math"/>
          </w:rPr>
          <m:t>n-1</m:t>
        </m:r>
      </m:oMath>
      <w:r>
        <w:rPr>
          <w:rFonts w:eastAsiaTheme="minorEastAsia"/>
        </w:rPr>
        <w:t xml:space="preserve"> tel que </w:t>
      </w:r>
      <m:oMath>
        <m:r>
          <w:rPr>
            <w:rFonts w:ascii="Cambria Math" w:eastAsiaTheme="minorEastAsia" w:hAnsi="Cambria Math"/>
          </w:rPr>
          <m:t>P</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d>
          <m:dPr>
            <m:ctrlPr>
              <w:rPr>
                <w:rFonts w:ascii="Cambria Math" w:eastAsiaTheme="minorEastAsia" w:hAnsi="Cambria Math"/>
                <w:i/>
              </w:rPr>
            </m:ctrlPr>
          </m:dPr>
          <m:e>
            <m:r>
              <w:rPr>
                <w:rFonts w:ascii="Cambria Math" w:eastAsiaTheme="minorEastAsia" w:hAnsi="Cambria Math"/>
              </w:rPr>
              <m:t>x-a</m:t>
            </m:r>
          </m:e>
        </m:d>
        <m:r>
          <w:rPr>
            <w:rFonts w:ascii="Cambria Math" w:eastAsiaTheme="minorEastAsia" w:hAnsi="Cambria Math"/>
          </w:rPr>
          <m:t>Q</m:t>
        </m:r>
        <m:d>
          <m:dPr>
            <m:ctrlPr>
              <w:rPr>
                <w:rFonts w:ascii="Cambria Math" w:eastAsiaTheme="minorEastAsia" w:hAnsi="Cambria Math"/>
                <w:i/>
              </w:rPr>
            </m:ctrlPr>
          </m:dPr>
          <m:e>
            <m:r>
              <w:rPr>
                <w:rFonts w:ascii="Cambria Math" w:eastAsiaTheme="minorEastAsia" w:hAnsi="Cambria Math"/>
              </w:rPr>
              <m:t>x</m:t>
            </m:r>
          </m:e>
        </m:d>
      </m:oMath>
      <w:r>
        <w:rPr>
          <w:rFonts w:eastAsiaTheme="minorEastAsia"/>
        </w:rPr>
        <w:t>.</w:t>
      </w:r>
    </w:p>
    <w:p w14:paraId="1FEB21BE" w14:textId="484F7EBC" w:rsidR="00F820BC" w:rsidRPr="00747E03" w:rsidRDefault="00F820BC" w:rsidP="00E953DF">
      <w:pPr>
        <w:pStyle w:val="Paragraphedeliste"/>
        <w:spacing w:after="0"/>
        <w:ind w:left="-567" w:right="-709"/>
        <w:jc w:val="both"/>
        <w:rPr>
          <w:color w:val="C00000"/>
        </w:rPr>
      </w:pPr>
    </w:p>
    <w:p w14:paraId="1A7A29BA" w14:textId="77777777" w:rsidR="00F820BC" w:rsidRPr="00C05A49" w:rsidRDefault="00F820BC" w:rsidP="00E953DF">
      <w:pPr>
        <w:pStyle w:val="Paragraphedeliste"/>
        <w:spacing w:after="0"/>
        <w:ind w:left="-567" w:right="-709"/>
        <w:jc w:val="both"/>
        <w:rPr>
          <w:color w:val="C00000"/>
        </w:rPr>
      </w:pPr>
    </w:p>
    <w:tbl>
      <w:tblPr>
        <w:tblStyle w:val="Grilledutableau"/>
        <w:tblW w:w="10206"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27"/>
      </w:tblGrid>
      <w:tr w:rsidR="00F820BC" w14:paraId="5E798F51" w14:textId="77777777" w:rsidTr="00E953DF">
        <w:tc>
          <w:tcPr>
            <w:tcW w:w="6379" w:type="dxa"/>
          </w:tcPr>
          <w:p w14:paraId="5B9F84C8" w14:textId="77777777" w:rsidR="00F820BC" w:rsidRDefault="00F820BC" w:rsidP="00E953DF">
            <w:pPr>
              <w:ind w:right="176"/>
              <w:jc w:val="both"/>
            </w:pPr>
            <w:r>
              <w:rPr>
                <w:b/>
                <w:bCs/>
              </w:rPr>
              <w:t>Exercice 3 – Cercle parabolique</w:t>
            </w:r>
          </w:p>
          <w:p w14:paraId="11B5E00D" w14:textId="77777777" w:rsidR="00F820BC" w:rsidRDefault="00F820BC" w:rsidP="00E953DF">
            <w:pPr>
              <w:ind w:right="176"/>
              <w:jc w:val="both"/>
            </w:pPr>
          </w:p>
          <w:p w14:paraId="0960FBB6" w14:textId="77777777" w:rsidR="00F820BC" w:rsidRDefault="00F820BC" w:rsidP="00E953DF">
            <w:pPr>
              <w:ind w:right="176"/>
              <w:jc w:val="both"/>
              <w:rPr>
                <w:rFonts w:eastAsiaTheme="minorEastAsia"/>
              </w:rPr>
            </w:pPr>
            <w:r>
              <w:t xml:space="preserve">On considère, comme sur la figure ci-contre, un cercle </w:t>
            </w:r>
            <m:oMath>
              <m:r>
                <w:rPr>
                  <w:rFonts w:ascii="Cambria Math" w:hAnsi="Cambria Math"/>
                </w:rPr>
                <m:t>C</m:t>
              </m:r>
            </m:oMath>
            <w:r>
              <w:rPr>
                <w:rFonts w:eastAsiaTheme="minorEastAsia"/>
              </w:rPr>
              <w:t xml:space="preserve"> de rayon 1, </w:t>
            </w:r>
            <w:r>
              <w:t xml:space="preserve">tangent intérieurement à la parabole </w:t>
            </w:r>
            <m:oMath>
              <m:r>
                <w:rPr>
                  <w:rFonts w:ascii="Cambria Math" w:hAnsi="Cambria Math"/>
                </w:rPr>
                <m:t>P</m:t>
              </m:r>
            </m:oMath>
            <w:r>
              <w:t xml:space="preserve"> d’équation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oMath>
          </w:p>
          <w:p w14:paraId="68A5364D" w14:textId="77777777" w:rsidR="00F820BC" w:rsidRDefault="00F820BC" w:rsidP="00E953DF">
            <w:pPr>
              <w:ind w:right="176"/>
              <w:jc w:val="both"/>
              <w:rPr>
                <w:rFonts w:eastAsiaTheme="minorEastAsia"/>
              </w:rPr>
            </w:pPr>
            <w:r>
              <w:rPr>
                <w:rFonts w:eastAsiaTheme="minorEastAsia"/>
              </w:rPr>
              <w:t>Son centre A est sur l’axe des ordonnées.</w:t>
            </w:r>
          </w:p>
          <w:p w14:paraId="2521293A" w14:textId="77777777" w:rsidR="00F820BC" w:rsidRDefault="00F820BC" w:rsidP="00E953DF">
            <w:pPr>
              <w:ind w:right="176"/>
              <w:jc w:val="both"/>
              <w:rPr>
                <w:rFonts w:eastAsiaTheme="minorEastAsia"/>
              </w:rPr>
            </w:pPr>
          </w:p>
          <w:p w14:paraId="04375637" w14:textId="77777777" w:rsidR="00F820BC" w:rsidRDefault="00F820BC" w:rsidP="00E953DF">
            <w:pPr>
              <w:ind w:right="176"/>
              <w:jc w:val="both"/>
            </w:pPr>
            <w:r>
              <w:rPr>
                <w:rFonts w:eastAsiaTheme="minorEastAsia"/>
              </w:rPr>
              <w:t>Déterminer les coordonnées de A.</w:t>
            </w:r>
          </w:p>
        </w:tc>
        <w:tc>
          <w:tcPr>
            <w:tcW w:w="3827" w:type="dxa"/>
          </w:tcPr>
          <w:p w14:paraId="59F31BAD" w14:textId="77777777" w:rsidR="00F820BC" w:rsidRDefault="00F820BC" w:rsidP="00E953DF">
            <w:pPr>
              <w:jc w:val="both"/>
            </w:pPr>
            <w:r w:rsidRPr="002A763B">
              <w:rPr>
                <w:noProof/>
              </w:rPr>
              <w:drawing>
                <wp:inline distT="0" distB="0" distL="0" distR="0" wp14:anchorId="2CBBB9E6" wp14:editId="38D76D25">
                  <wp:extent cx="2182306" cy="1733550"/>
                  <wp:effectExtent l="0" t="0" r="8890" b="0"/>
                  <wp:docPr id="149965475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9654757" name=""/>
                          <pic:cNvPicPr/>
                        </pic:nvPicPr>
                        <pic:blipFill rotWithShape="1">
                          <a:blip r:embed="rId14"/>
                          <a:srcRect l="19014" t="29996" r="22288" b="8709"/>
                          <a:stretch/>
                        </pic:blipFill>
                        <pic:spPr bwMode="auto">
                          <a:xfrm>
                            <a:off x="0" y="0"/>
                            <a:ext cx="2184956" cy="1735655"/>
                          </a:xfrm>
                          <a:prstGeom prst="rect">
                            <a:avLst/>
                          </a:prstGeom>
                          <a:ln>
                            <a:noFill/>
                          </a:ln>
                          <a:extLst>
                            <a:ext uri="{53640926-AAD7-44D8-BBD7-CCE9431645EC}">
                              <a14:shadowObscured xmlns:a14="http://schemas.microsoft.com/office/drawing/2010/main"/>
                            </a:ext>
                          </a:extLst>
                        </pic:spPr>
                      </pic:pic>
                    </a:graphicData>
                  </a:graphic>
                </wp:inline>
              </w:drawing>
            </w:r>
          </w:p>
        </w:tc>
      </w:tr>
    </w:tbl>
    <w:p w14:paraId="787BFD99" w14:textId="77777777" w:rsidR="00F820BC" w:rsidRDefault="00F820BC" w:rsidP="00E953DF">
      <w:pPr>
        <w:spacing w:after="0"/>
        <w:ind w:left="-567" w:right="-709"/>
        <w:jc w:val="both"/>
        <w:rPr>
          <w:color w:val="C00000"/>
        </w:rPr>
      </w:pPr>
    </w:p>
    <w:p w14:paraId="0CAFFAFC" w14:textId="77777777" w:rsidR="00F820BC" w:rsidRDefault="00F820BC" w:rsidP="00E953DF">
      <w:pPr>
        <w:spacing w:after="0"/>
        <w:ind w:left="-567" w:right="-709"/>
        <w:jc w:val="both"/>
        <w:rPr>
          <w:b/>
          <w:bCs/>
        </w:rPr>
      </w:pPr>
    </w:p>
    <w:p w14:paraId="563C4054" w14:textId="77777777" w:rsidR="00F820BC" w:rsidRPr="00747E03" w:rsidRDefault="00F820BC" w:rsidP="00E953DF">
      <w:pPr>
        <w:spacing w:after="0"/>
        <w:ind w:left="-567" w:right="-709"/>
        <w:jc w:val="both"/>
        <w:rPr>
          <w:b/>
          <w:bCs/>
        </w:rPr>
      </w:pPr>
      <w:r w:rsidRPr="00747E03">
        <w:rPr>
          <w:b/>
          <w:bCs/>
        </w:rPr>
        <w:t xml:space="preserve">Exercice </w:t>
      </w:r>
      <w:r>
        <w:rPr>
          <w:b/>
          <w:bCs/>
        </w:rPr>
        <w:t>4</w:t>
      </w:r>
      <w:r w:rsidRPr="00747E03">
        <w:rPr>
          <w:b/>
          <w:bCs/>
        </w:rPr>
        <w:t xml:space="preserve"> – Système tournant</w:t>
      </w:r>
    </w:p>
    <w:p w14:paraId="607CCBDA" w14:textId="77777777" w:rsidR="00F820BC" w:rsidRPr="00A52B6E" w:rsidRDefault="00F820BC" w:rsidP="00E953DF">
      <w:pPr>
        <w:spacing w:after="0"/>
        <w:ind w:left="-567" w:right="-709"/>
        <w:jc w:val="both"/>
        <w:rPr>
          <w:b/>
          <w:bCs/>
          <w:sz w:val="24"/>
          <w:szCs w:val="24"/>
        </w:rPr>
      </w:pPr>
      <w:r w:rsidRPr="00BC4E9D">
        <w:t xml:space="preserve">Résoudre le système d’inconnues réelles </w:t>
      </w:r>
      <m:oMath>
        <m:r>
          <w:rPr>
            <w:rFonts w:ascii="Cambria Math" w:hAnsi="Cambria Math"/>
          </w:rPr>
          <m:t>x, y</m:t>
        </m:r>
      </m:oMath>
      <w:r w:rsidRPr="00BC4E9D">
        <w:t xml:space="preserve"> et </w:t>
      </w:r>
      <m:oMath>
        <m:r>
          <w:rPr>
            <w:rFonts w:ascii="Cambria Math" w:hAnsi="Cambria Math"/>
          </w:rPr>
          <m:t>z</m:t>
        </m:r>
        <m:r>
          <w:rPr>
            <w:rFonts w:ascii="Cambria Math" w:hAnsi="Cambria Math"/>
            <w:sz w:val="24"/>
            <w:szCs w:val="24"/>
          </w:rPr>
          <m:t> </m:t>
        </m:r>
      </m:oMath>
      <w:r w:rsidRPr="00A52B6E">
        <w:rPr>
          <w:rFonts w:eastAsiaTheme="minorEastAsia"/>
          <w:sz w:val="24"/>
          <w:szCs w:val="24"/>
        </w:rPr>
        <w:t xml:space="preserve">: </w:t>
      </w:r>
      <m:oMath>
        <m:d>
          <m:dPr>
            <m:begChr m:val="{"/>
            <m:endChr m:val=""/>
            <m:ctrlPr>
              <w:rPr>
                <w:rFonts w:ascii="Cambria Math" w:eastAsiaTheme="minorEastAsia" w:hAnsi="Cambria Math"/>
                <w:i/>
                <w:sz w:val="24"/>
                <w:szCs w:val="24"/>
              </w:rPr>
            </m:ctrlPr>
          </m:dPr>
          <m:e>
            <m:m>
              <m:mPr>
                <m:mcs>
                  <m:mc>
                    <m:mcPr>
                      <m:count m:val="1"/>
                      <m:mcJc m:val="center"/>
                    </m:mcPr>
                  </m:mc>
                </m:mcs>
                <m:ctrlPr>
                  <w:rPr>
                    <w:rFonts w:ascii="Cambria Math" w:eastAsiaTheme="minorEastAsia" w:hAnsi="Cambria Math"/>
                    <w:i/>
                    <w:sz w:val="24"/>
                    <w:szCs w:val="24"/>
                  </w:rPr>
                </m:ctrlPr>
              </m:mPr>
              <m:mr>
                <m:e>
                  <m:r>
                    <w:rPr>
                      <w:rFonts w:ascii="Cambria Math" w:eastAsiaTheme="minorEastAsia" w:hAnsi="Cambria Math"/>
                      <w:sz w:val="24"/>
                      <w:szCs w:val="24"/>
                    </w:rPr>
                    <m:t>x+y+</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z</m:t>
                      </m:r>
                    </m:den>
                  </m:f>
                  <m:r>
                    <w:rPr>
                      <w:rFonts w:ascii="Cambria Math" w:eastAsiaTheme="minorEastAsia" w:hAnsi="Cambria Math"/>
                      <w:sz w:val="24"/>
                      <w:szCs w:val="24"/>
                    </w:rPr>
                    <m:t>=3</m:t>
                  </m:r>
                </m:e>
              </m:mr>
              <m:mr>
                <m:e>
                  <m:r>
                    <w:rPr>
                      <w:rFonts w:ascii="Cambria Math" w:eastAsiaTheme="minorEastAsia" w:hAnsi="Cambria Math"/>
                      <w:sz w:val="24"/>
                      <w:szCs w:val="24"/>
                    </w:rPr>
                    <m:t>x+</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y</m:t>
                      </m:r>
                    </m:den>
                  </m:f>
                  <m:r>
                    <w:rPr>
                      <w:rFonts w:ascii="Cambria Math" w:eastAsiaTheme="minorEastAsia" w:hAnsi="Cambria Math"/>
                      <w:sz w:val="24"/>
                      <w:szCs w:val="24"/>
                    </w:rPr>
                    <m:t>+z=3</m:t>
                  </m:r>
                </m:e>
              </m:mr>
              <m:m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x</m:t>
                      </m:r>
                    </m:den>
                  </m:f>
                  <m:r>
                    <w:rPr>
                      <w:rFonts w:ascii="Cambria Math" w:eastAsiaTheme="minorEastAsia" w:hAnsi="Cambria Math"/>
                      <w:sz w:val="24"/>
                      <w:szCs w:val="24"/>
                    </w:rPr>
                    <m:t>+y+z=3</m:t>
                  </m:r>
                </m:e>
              </m:mr>
            </m:m>
          </m:e>
        </m:d>
      </m:oMath>
      <w:r w:rsidRPr="00A52B6E">
        <w:rPr>
          <w:rFonts w:eastAsiaTheme="minorEastAsia"/>
          <w:sz w:val="24"/>
          <w:szCs w:val="24"/>
        </w:rPr>
        <w:t>.</w:t>
      </w:r>
    </w:p>
    <w:p w14:paraId="2EA55545" w14:textId="77777777" w:rsidR="00F820BC" w:rsidRDefault="00F820BC" w:rsidP="00E953DF">
      <w:pPr>
        <w:pStyle w:val="Paragraphedeliste"/>
        <w:spacing w:after="0"/>
        <w:ind w:left="-567" w:right="-709"/>
        <w:jc w:val="both"/>
        <w:rPr>
          <w:rFonts w:eastAsiaTheme="minorEastAsia"/>
          <w:color w:val="C00000"/>
          <w:sz w:val="24"/>
          <w:szCs w:val="24"/>
        </w:rPr>
      </w:pPr>
    </w:p>
    <w:p w14:paraId="5236EF58" w14:textId="77777777" w:rsidR="00F820BC" w:rsidRPr="00DC14D6" w:rsidRDefault="00F820BC" w:rsidP="00E953DF">
      <w:pPr>
        <w:pStyle w:val="Paragraphedeliste"/>
        <w:spacing w:after="0"/>
        <w:ind w:left="-567" w:right="-709"/>
        <w:jc w:val="both"/>
        <w:rPr>
          <w:rFonts w:eastAsiaTheme="minorEastAsia"/>
          <w:color w:val="C00000"/>
        </w:rPr>
      </w:pPr>
    </w:p>
    <w:p w14:paraId="2088D40B" w14:textId="77777777" w:rsidR="00F820BC" w:rsidRDefault="00F820BC" w:rsidP="00E953DF">
      <w:pPr>
        <w:pStyle w:val="Paragraphedeliste"/>
        <w:spacing w:after="0"/>
        <w:ind w:left="-567" w:right="-709"/>
        <w:jc w:val="both"/>
        <w:rPr>
          <w:b/>
          <w:bCs/>
        </w:rPr>
      </w:pPr>
      <w:r>
        <w:rPr>
          <w:b/>
          <w:bCs/>
        </w:rPr>
        <w:t>Exercice 5 – Attention aux racines carrées</w:t>
      </w:r>
    </w:p>
    <w:p w14:paraId="3C3B7201" w14:textId="77777777" w:rsidR="00F820BC" w:rsidRDefault="00F820BC" w:rsidP="00E953DF">
      <w:pPr>
        <w:pStyle w:val="Paragraphedeliste"/>
        <w:spacing w:after="0"/>
        <w:ind w:left="-567" w:right="-709"/>
        <w:jc w:val="both"/>
        <w:rPr>
          <w:rFonts w:eastAsiaTheme="minorEastAsia"/>
        </w:rPr>
      </w:pPr>
      <w:r>
        <w:t xml:space="preserve">Soit a et b deux nombres réels tels que </w:t>
      </w:r>
      <m:oMath>
        <m:r>
          <w:rPr>
            <w:rFonts w:ascii="Cambria Math" w:hAnsi="Cambria Math"/>
          </w:rPr>
          <m:t>ab+</m:t>
        </m:r>
        <m:rad>
          <m:radPr>
            <m:degHide m:val="1"/>
            <m:ctrlPr>
              <w:rPr>
                <w:rFonts w:ascii="Cambria Math" w:hAnsi="Cambria Math"/>
                <w:i/>
              </w:rPr>
            </m:ctrlPr>
          </m:radPr>
          <m:deg/>
          <m:e>
            <m:r>
              <w:rPr>
                <w:rFonts w:ascii="Cambria Math" w:hAnsi="Cambria Math"/>
              </w:rPr>
              <m:t>ab+1</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e>
        </m:rad>
        <m:r>
          <w:rPr>
            <w:rFonts w:ascii="Cambria Math" w:hAnsi="Cambria Math"/>
          </w:rPr>
          <m:t>×</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m:t>
            </m:r>
          </m:e>
        </m:rad>
        <m:r>
          <w:rPr>
            <w:rFonts w:ascii="Cambria Math" w:hAnsi="Cambria Math"/>
          </w:rPr>
          <m:t>=0</m:t>
        </m:r>
      </m:oMath>
      <w:r>
        <w:rPr>
          <w:rFonts w:eastAsiaTheme="minorEastAsia"/>
        </w:rPr>
        <w:t>.</w:t>
      </w:r>
      <w:r>
        <w:rPr>
          <w:rFonts w:eastAsiaTheme="minorEastAsia"/>
        </w:rPr>
        <w:tab/>
        <w:t>(*)</w:t>
      </w:r>
    </w:p>
    <w:p w14:paraId="4F915931" w14:textId="77777777" w:rsidR="00F820BC" w:rsidRPr="008A70C9" w:rsidRDefault="00F820BC" w:rsidP="00E953DF">
      <w:pPr>
        <w:pStyle w:val="Paragraphedeliste"/>
        <w:spacing w:after="0"/>
        <w:ind w:left="-567" w:right="-709"/>
        <w:jc w:val="both"/>
      </w:pPr>
      <w:r>
        <w:rPr>
          <w:rFonts w:eastAsiaTheme="minorEastAsia"/>
        </w:rPr>
        <w:t xml:space="preserve">Calculer la somme </w:t>
      </w:r>
      <m:oMath>
        <m:r>
          <w:rPr>
            <w:rFonts w:ascii="Cambria Math" w:eastAsiaTheme="minorEastAsia" w:hAnsi="Cambria Math"/>
          </w:rPr>
          <m:t>a</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+a</m:t>
            </m:r>
          </m:e>
        </m:rad>
        <m:r>
          <w:rPr>
            <w:rFonts w:ascii="Cambria Math" w:hAnsi="Cambria Math"/>
          </w:rPr>
          <m:t>+b</m:t>
        </m:r>
        <m:rad>
          <m:radPr>
            <m:degHide m:val="1"/>
            <m:ctrlPr>
              <w:rPr>
                <w:rFonts w:ascii="Cambria Math" w:hAnsi="Cambria Math"/>
                <w:i/>
              </w:rPr>
            </m:ctrlPr>
          </m:radPr>
          <m:deg/>
          <m:e>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+b</m:t>
            </m:r>
          </m:e>
        </m:rad>
      </m:oMath>
    </w:p>
    <w:p w14:paraId="16179BEC" w14:textId="77777777" w:rsidR="00F820BC" w:rsidRDefault="00F820BC" w:rsidP="00E953DF">
      <w:pPr>
        <w:pStyle w:val="Paragraphedeliste"/>
        <w:spacing w:after="0"/>
        <w:ind w:left="-567" w:right="-709"/>
        <w:jc w:val="both"/>
        <w:rPr>
          <w:noProof/>
        </w:rPr>
      </w:pPr>
    </w:p>
    <w:p w14:paraId="3615206A" w14:textId="3613518D" w:rsidR="00F820BC" w:rsidRDefault="00F820BC" w:rsidP="00E953DF">
      <w:pPr>
        <w:pStyle w:val="Paragraphedeliste"/>
        <w:spacing w:after="0"/>
        <w:ind w:left="-567" w:right="-709"/>
        <w:jc w:val="both"/>
        <w:rPr>
          <w:rFonts w:eastAsiaTheme="minorEastAsia"/>
          <w:color w:val="C00000"/>
        </w:rPr>
      </w:pPr>
    </w:p>
    <w:p w14:paraId="469EA072" w14:textId="77777777" w:rsidR="00F820BC" w:rsidRPr="006D039C" w:rsidRDefault="00F820BC" w:rsidP="00E953DF">
      <w:pPr>
        <w:spacing w:after="0"/>
        <w:ind w:left="-567" w:right="-709"/>
        <w:jc w:val="both"/>
        <w:rPr>
          <w:b/>
          <w:bCs/>
        </w:rPr>
      </w:pPr>
      <w:r>
        <w:rPr>
          <w:b/>
          <w:bCs/>
        </w:rPr>
        <w:t>Exercice 6 – Système symétrique</w:t>
      </w:r>
    </w:p>
    <w:p w14:paraId="4E7E036A" w14:textId="77777777" w:rsidR="00F820BC" w:rsidRDefault="00F820BC" w:rsidP="00E953DF">
      <w:pPr>
        <w:spacing w:after="0"/>
        <w:ind w:left="-567" w:right="-709"/>
        <w:jc w:val="both"/>
        <w:rPr>
          <w:rFonts w:eastAsiaTheme="minorEastAsia"/>
        </w:rPr>
      </w:pPr>
      <w:r w:rsidRPr="00BC4E9D">
        <w:t>R</w:t>
      </w:r>
      <w:r>
        <w:t xml:space="preserve">ésoudre le système d’inconnues réelles </w:t>
      </w:r>
      <m:oMath>
        <m:r>
          <w:rPr>
            <w:rFonts w:ascii="Cambria Math" w:hAnsi="Cambria Math"/>
          </w:rPr>
          <m:t>x</m:t>
        </m:r>
      </m:oMath>
      <w:r>
        <w:t xml:space="preserve"> et </w:t>
      </w:r>
      <m:oMath>
        <m:r>
          <w:rPr>
            <w:rFonts w:ascii="Cambria Math" w:hAnsi="Cambria Math"/>
          </w:rPr>
          <m:t>y</m:t>
        </m:r>
      </m:oMath>
      <w:r>
        <w:rPr>
          <w:rFonts w:eastAsiaTheme="minorEastAsia"/>
        </w:rPr>
        <w:t xml:space="preserve"> : </w:t>
      </w: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3</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3</m:t>
                      </m:r>
                    </m:sup>
                  </m:sSup>
                  <m:r>
                    <w:rPr>
                      <w:rFonts w:ascii="Cambria Math" w:eastAsiaTheme="minorEastAsia" w:hAnsi="Cambria Math"/>
                    </w:rPr>
                    <m:t>=19</m:t>
                  </m:r>
                </m:e>
              </m:mr>
              <m:mr>
                <m:e>
                  <m:sSup>
                    <m:sSupPr>
                      <m:ctrlPr>
                        <w:rPr>
                          <w:rFonts w:ascii="Cambria Math" w:eastAsiaTheme="minorEastAsia" w:hAnsi="Cambria Math"/>
                          <w:i/>
                        </w:rPr>
                      </m:ctrlPr>
                    </m:sSupPr>
                    <m:e>
                      <m:r>
                        <w:rPr>
                          <w:rFonts w:ascii="Cambria Math" w:eastAsiaTheme="minorEastAsia" w:hAnsi="Cambria Math"/>
                        </w:rPr>
                        <m:t>x</m:t>
                      </m:r>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2</m:t>
                      </m:r>
                    </m:sup>
                  </m:sSup>
                  <m:r>
                    <w:rPr>
                      <w:rFonts w:ascii="Cambria Math" w:eastAsiaTheme="minorEastAsia" w:hAnsi="Cambria Math"/>
                    </w:rPr>
                    <m:t>+5x+5y+xy=12</m:t>
                  </m:r>
                </m:e>
              </m:mr>
            </m:m>
          </m:e>
        </m:d>
      </m:oMath>
      <w:r>
        <w:rPr>
          <w:rFonts w:eastAsiaTheme="minorEastAsia"/>
        </w:rPr>
        <w:t>.</w:t>
      </w:r>
    </w:p>
    <w:p w14:paraId="5355D6B8" w14:textId="77777777" w:rsidR="00F820BC" w:rsidRDefault="00F820BC" w:rsidP="00E953DF">
      <w:pPr>
        <w:spacing w:after="0"/>
        <w:ind w:left="-567" w:right="-709"/>
        <w:jc w:val="both"/>
        <w:rPr>
          <w:rFonts w:eastAsiaTheme="minorEastAsia"/>
        </w:rPr>
      </w:pPr>
      <w:r>
        <w:rPr>
          <w:rFonts w:eastAsiaTheme="minorEastAsia"/>
        </w:rPr>
        <w:t xml:space="preserve">On pourra poser </w:t>
      </w:r>
      <m:oMath>
        <m:r>
          <w:rPr>
            <w:rFonts w:ascii="Cambria Math" w:eastAsiaTheme="minorEastAsia" w:hAnsi="Cambria Math"/>
          </w:rPr>
          <m:t>a=x+y</m:t>
        </m:r>
      </m:oMath>
      <w:r>
        <w:rPr>
          <w:rFonts w:eastAsiaTheme="minorEastAsia"/>
        </w:rPr>
        <w:t xml:space="preserve"> et </w:t>
      </w:r>
      <m:oMath>
        <m:r>
          <w:rPr>
            <w:rFonts w:ascii="Cambria Math" w:eastAsiaTheme="minorEastAsia" w:hAnsi="Cambria Math"/>
          </w:rPr>
          <m:t>b=xy</m:t>
        </m:r>
      </m:oMath>
      <w:r>
        <w:rPr>
          <w:rFonts w:eastAsiaTheme="minorEastAsia"/>
        </w:rPr>
        <w:t>.</w:t>
      </w:r>
    </w:p>
    <w:p w14:paraId="1F1B2930" w14:textId="77777777" w:rsidR="00F820BC" w:rsidRDefault="00F820BC" w:rsidP="00E953DF">
      <w:pPr>
        <w:spacing w:after="0"/>
        <w:ind w:left="-567" w:right="-709"/>
        <w:jc w:val="both"/>
        <w:rPr>
          <w:rFonts w:eastAsiaTheme="minorEastAsia"/>
        </w:rPr>
      </w:pPr>
    </w:p>
    <w:p w14:paraId="548A53DF" w14:textId="74950391" w:rsidR="00F820BC" w:rsidRPr="00AF226A" w:rsidRDefault="00F820BC" w:rsidP="00E953DF">
      <w:pPr>
        <w:spacing w:after="0"/>
        <w:ind w:left="-567" w:right="-709"/>
        <w:jc w:val="both"/>
        <w:rPr>
          <w:rFonts w:eastAsiaTheme="minorEastAsia"/>
          <w:color w:val="C00000"/>
        </w:rPr>
      </w:pPr>
      <w:r w:rsidRPr="00AF226A">
        <w:rPr>
          <w:rFonts w:eastAsiaTheme="minorEastAsia"/>
          <w:color w:val="C00000"/>
        </w:rPr>
        <w:t xml:space="preserve">. </w:t>
      </w:r>
    </w:p>
    <w:p w14:paraId="05A4DCCA" w14:textId="3C48B002" w:rsidR="00F820BC" w:rsidRDefault="00F820BC">
      <w:pPr>
        <w:rPr>
          <w:sz w:val="24"/>
          <w:szCs w:val="24"/>
        </w:rPr>
      </w:pPr>
      <w:r>
        <w:rPr>
          <w:sz w:val="24"/>
          <w:szCs w:val="24"/>
        </w:rPr>
        <w:br w:type="page"/>
      </w:r>
      <w:r w:rsidR="00E953DF">
        <w:rPr>
          <w:sz w:val="24"/>
          <w:szCs w:val="24"/>
        </w:rPr>
        <w:lastRenderedPageBreak/>
        <w:tab/>
      </w:r>
      <w:r w:rsidR="00E953DF">
        <w:rPr>
          <w:sz w:val="24"/>
          <w:szCs w:val="24"/>
        </w:rPr>
        <w:tab/>
      </w:r>
    </w:p>
    <w:p w14:paraId="20B6EA7B" w14:textId="77777777" w:rsidR="00F820BC" w:rsidRPr="004E2E1D" w:rsidRDefault="00F820BC" w:rsidP="00E953DF">
      <w:pPr>
        <w:spacing w:after="0"/>
        <w:ind w:left="-567" w:right="-709"/>
        <w:jc w:val="center"/>
        <w:rPr>
          <w:b/>
          <w:bCs/>
          <w:sz w:val="36"/>
          <w:szCs w:val="36"/>
        </w:rPr>
      </w:pPr>
      <w:r w:rsidRPr="004E2E1D">
        <w:rPr>
          <w:b/>
          <w:bCs/>
          <w:sz w:val="36"/>
          <w:szCs w:val="36"/>
        </w:rPr>
        <w:t>Dénombrement – probabilités</w:t>
      </w:r>
    </w:p>
    <w:p w14:paraId="244E33E5" w14:textId="77777777" w:rsidR="00F820BC" w:rsidRDefault="00F820BC" w:rsidP="00E953DF">
      <w:pPr>
        <w:spacing w:after="0"/>
        <w:ind w:left="-567" w:right="-709"/>
        <w:jc w:val="both"/>
        <w:rPr>
          <w:b/>
          <w:bCs/>
          <w:sz w:val="24"/>
          <w:szCs w:val="24"/>
        </w:rPr>
      </w:pPr>
    </w:p>
    <w:p w14:paraId="6729AF68" w14:textId="77777777" w:rsidR="00F820BC" w:rsidRDefault="00F820BC" w:rsidP="00E953DF">
      <w:pPr>
        <w:spacing w:after="0"/>
        <w:ind w:left="-567" w:right="-709"/>
        <w:jc w:val="both"/>
        <w:rPr>
          <w:b/>
          <w:bCs/>
        </w:rPr>
      </w:pPr>
      <w:r w:rsidRPr="005C62DE">
        <w:rPr>
          <w:b/>
          <w:bCs/>
        </w:rPr>
        <w:t>Exercice</w:t>
      </w:r>
      <w:r>
        <w:rPr>
          <w:b/>
          <w:bCs/>
        </w:rPr>
        <w:t xml:space="preserve"> 1 – Triangle d’entiers</w:t>
      </w:r>
    </w:p>
    <w:tbl>
      <w:tblPr>
        <w:tblStyle w:val="Grilledutableau"/>
        <w:tblW w:w="10780"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3"/>
        <w:gridCol w:w="1707"/>
      </w:tblGrid>
      <w:tr w:rsidR="00F820BC" w14:paraId="5175BCE7" w14:textId="77777777" w:rsidTr="00E953DF">
        <w:tc>
          <w:tcPr>
            <w:tcW w:w="9073" w:type="dxa"/>
          </w:tcPr>
          <w:p w14:paraId="453B131B" w14:textId="77777777" w:rsidR="00F820BC" w:rsidRDefault="00F820BC" w:rsidP="00E953DF">
            <w:pPr>
              <w:jc w:val="both"/>
            </w:pPr>
            <w:r>
              <w:t>On considère le triangle d’entiers strictement positifs débuté ci-contre et constitué de la façon suivante :</w:t>
            </w:r>
          </w:p>
          <w:p w14:paraId="0658C2FC" w14:textId="77777777" w:rsidR="00F820BC" w:rsidRDefault="00F820BC" w:rsidP="00E953DF">
            <w:pPr>
              <w:pStyle w:val="Paragraphedeliste"/>
              <w:ind w:left="33"/>
              <w:jc w:val="both"/>
            </w:pPr>
            <w:r>
              <w:t>La première rangée contient l’entier impair 1 et la seconde les deux entiers pairs 2 et 4 ;</w:t>
            </w:r>
          </w:p>
          <w:p w14:paraId="163CFEAA" w14:textId="77777777" w:rsidR="00F820BC" w:rsidRDefault="00F820BC" w:rsidP="00E953DF">
            <w:pPr>
              <w:pStyle w:val="Paragraphedeliste"/>
              <w:ind w:left="33"/>
              <w:jc w:val="both"/>
              <w:rPr>
                <w:rFonts w:eastAsiaTheme="minorEastAsia"/>
              </w:rPr>
            </w:pPr>
            <w:r>
              <w:t xml:space="preserve">Pour tout entier </w:t>
            </w:r>
            <m:oMath>
              <m:r>
                <w:rPr>
                  <w:rFonts w:ascii="Cambria Math" w:hAnsi="Cambria Math"/>
                </w:rPr>
                <m:t>n≥2</m:t>
              </m:r>
            </m:oMath>
            <w:r>
              <w:rPr>
                <w:rFonts w:eastAsiaTheme="minorEastAsia"/>
              </w:rPr>
              <w:t xml:space="preserve">, la </w:t>
            </w:r>
            <m:oMath>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e</m:t>
                  </m:r>
                </m:sup>
              </m:sSup>
            </m:oMath>
            <w:r>
              <w:rPr>
                <w:rFonts w:eastAsiaTheme="minorEastAsia"/>
              </w:rPr>
              <w:t xml:space="preserve"> rangée</w:t>
            </w:r>
          </w:p>
          <w:p w14:paraId="3D026D51" w14:textId="77777777" w:rsidR="00F820BC" w:rsidRDefault="00F820BC">
            <w:pPr>
              <w:pStyle w:val="Paragraphedeliste"/>
              <w:numPr>
                <w:ilvl w:val="0"/>
                <w:numId w:val="15"/>
              </w:numPr>
              <w:ind w:left="458" w:hanging="349"/>
              <w:jc w:val="both"/>
            </w:pPr>
            <w:r>
              <w:t>commence par le dernier entier de la rangée précédente auquel on ajoute 1 ;</w:t>
            </w:r>
          </w:p>
        </w:tc>
        <w:tc>
          <w:tcPr>
            <w:tcW w:w="1707" w:type="dxa"/>
          </w:tcPr>
          <w:p w14:paraId="212880B0" w14:textId="77777777" w:rsidR="00F820BC" w:rsidRDefault="00F820BC" w:rsidP="00E953DF">
            <w:pPr>
              <w:ind w:right="-709"/>
              <w:jc w:val="both"/>
            </w:pPr>
            <w:r>
              <w:t>1</w:t>
            </w:r>
          </w:p>
          <w:p w14:paraId="29DDA59F" w14:textId="77777777" w:rsidR="00F820BC" w:rsidRDefault="00F820BC" w:rsidP="00E953DF">
            <w:pPr>
              <w:ind w:right="-709"/>
              <w:jc w:val="both"/>
            </w:pPr>
            <w:r>
              <w:t>2      4</w:t>
            </w:r>
          </w:p>
          <w:p w14:paraId="37279BC1" w14:textId="77777777" w:rsidR="00F820BC" w:rsidRDefault="00F820BC" w:rsidP="00E953DF">
            <w:pPr>
              <w:ind w:right="-709"/>
              <w:jc w:val="both"/>
            </w:pPr>
            <w:r>
              <w:t>5      7      9</w:t>
            </w:r>
          </w:p>
          <w:p w14:paraId="058F1089" w14:textId="77777777" w:rsidR="00F820BC" w:rsidRDefault="00F820BC" w:rsidP="00E953DF">
            <w:pPr>
              <w:ind w:right="-709"/>
              <w:jc w:val="both"/>
            </w:pPr>
            <w:r>
              <w:t>10   12   14   16</w:t>
            </w:r>
          </w:p>
          <w:p w14:paraId="5C7A0DF1" w14:textId="77777777" w:rsidR="00F820BC" w:rsidRDefault="00F820BC" w:rsidP="00E953DF">
            <w:pPr>
              <w:ind w:right="22"/>
              <w:jc w:val="both"/>
            </w:pPr>
            <w:r>
              <w:t>…</w:t>
            </w:r>
          </w:p>
        </w:tc>
      </w:tr>
    </w:tbl>
    <w:p w14:paraId="2CDCC867" w14:textId="77777777" w:rsidR="00F820BC" w:rsidRDefault="00F820BC">
      <w:pPr>
        <w:pStyle w:val="Paragraphedeliste"/>
        <w:numPr>
          <w:ilvl w:val="0"/>
          <w:numId w:val="15"/>
        </w:numPr>
        <w:spacing w:after="0" w:line="259" w:lineRule="auto"/>
        <w:ind w:left="-142" w:right="-709"/>
        <w:jc w:val="both"/>
      </w:pPr>
      <w:r>
        <w:t xml:space="preserve">comprend </w:t>
      </w:r>
      <m:oMath>
        <m:r>
          <w:rPr>
            <w:rFonts w:ascii="Cambria Math" w:hAnsi="Cambria Math"/>
          </w:rPr>
          <m:t>n</m:t>
        </m:r>
      </m:oMath>
      <w:r>
        <w:t xml:space="preserve"> entiers pairs consécutifs si </w:t>
      </w:r>
      <m:oMath>
        <m:r>
          <w:rPr>
            <w:rFonts w:ascii="Cambria Math" w:hAnsi="Cambria Math"/>
          </w:rPr>
          <m:t>n</m:t>
        </m:r>
      </m:oMath>
      <w:r>
        <w:t xml:space="preserve"> est pair et n entiers impairs consécutifs si </w:t>
      </w:r>
      <m:oMath>
        <m:r>
          <w:rPr>
            <w:rFonts w:ascii="Cambria Math" w:hAnsi="Cambria Math"/>
          </w:rPr>
          <m:t>n</m:t>
        </m:r>
      </m:oMath>
      <w:r>
        <w:t xml:space="preserve"> est impair.</w:t>
      </w:r>
    </w:p>
    <w:p w14:paraId="2D00F322" w14:textId="77777777" w:rsidR="00F820BC" w:rsidRDefault="00F820BC">
      <w:pPr>
        <w:pStyle w:val="Paragraphedeliste"/>
        <w:numPr>
          <w:ilvl w:val="0"/>
          <w:numId w:val="16"/>
        </w:numPr>
        <w:spacing w:after="0" w:line="259" w:lineRule="auto"/>
        <w:ind w:left="-284" w:right="-709"/>
        <w:jc w:val="both"/>
      </w:pPr>
      <w:r>
        <w:t>Quelle est la moyenne des entiers de la 5</w:t>
      </w:r>
      <w:r w:rsidRPr="003A28DF">
        <w:rPr>
          <w:vertAlign w:val="superscript"/>
        </w:rPr>
        <w:t>e</w:t>
      </w:r>
      <w:r>
        <w:t xml:space="preserve"> rangée ?</w:t>
      </w:r>
    </w:p>
    <w:p w14:paraId="187C1F6B" w14:textId="77777777" w:rsidR="00F820BC" w:rsidRDefault="00F820BC">
      <w:pPr>
        <w:pStyle w:val="Paragraphedeliste"/>
        <w:numPr>
          <w:ilvl w:val="0"/>
          <w:numId w:val="16"/>
        </w:numPr>
        <w:spacing w:after="0" w:line="259" w:lineRule="auto"/>
        <w:ind w:left="-284" w:right="-709"/>
        <w:jc w:val="both"/>
      </w:pPr>
      <w:r>
        <w:t>Dans quelle rangée l’entier 145 apparait à la 1</w:t>
      </w:r>
      <w:r w:rsidRPr="003A28DF">
        <w:rPr>
          <w:vertAlign w:val="superscript"/>
        </w:rPr>
        <w:t>re</w:t>
      </w:r>
      <w:r>
        <w:t xml:space="preserve"> position ?</w:t>
      </w:r>
    </w:p>
    <w:p w14:paraId="6CCE0AF5" w14:textId="77777777" w:rsidR="00F820BC" w:rsidRDefault="00F820BC">
      <w:pPr>
        <w:pStyle w:val="Paragraphedeliste"/>
        <w:numPr>
          <w:ilvl w:val="0"/>
          <w:numId w:val="16"/>
        </w:numPr>
        <w:spacing w:after="0" w:line="259" w:lineRule="auto"/>
        <w:ind w:left="-284" w:right="-709"/>
        <w:jc w:val="both"/>
      </w:pPr>
      <w:r>
        <w:t>Dans quelle rangée et à quelle position apparait l’entier 1598 ?</w:t>
      </w:r>
    </w:p>
    <w:p w14:paraId="378756F6" w14:textId="77777777" w:rsidR="00F820BC" w:rsidRPr="00AE3C42" w:rsidRDefault="00F820BC">
      <w:pPr>
        <w:pStyle w:val="Paragraphedeliste"/>
        <w:numPr>
          <w:ilvl w:val="0"/>
          <w:numId w:val="16"/>
        </w:numPr>
        <w:spacing w:after="0" w:line="259" w:lineRule="auto"/>
        <w:ind w:left="-284" w:right="-709"/>
        <w:jc w:val="both"/>
      </w:pPr>
      <w:r>
        <w:t xml:space="preserve">Dans quelle rangée </w:t>
      </w:r>
      <m:oMath>
        <m:r>
          <w:rPr>
            <w:rFonts w:ascii="Cambria Math" w:hAnsi="Cambria Math"/>
          </w:rPr>
          <m:t>n</m:t>
        </m:r>
      </m:oMath>
      <w:r>
        <w:t xml:space="preserve"> les entiers ont pour moyenne 241 ?</w:t>
      </w:r>
    </w:p>
    <w:p w14:paraId="5E1FDBE1" w14:textId="77777777" w:rsidR="00F820BC" w:rsidRDefault="00F820BC" w:rsidP="00E953DF">
      <w:pPr>
        <w:spacing w:after="0"/>
        <w:ind w:left="-567" w:right="-709"/>
        <w:jc w:val="both"/>
        <w:rPr>
          <w:b/>
          <w:bCs/>
        </w:rPr>
      </w:pPr>
    </w:p>
    <w:p w14:paraId="5C8B3B88" w14:textId="0C99F071" w:rsidR="00F820BC" w:rsidRDefault="00F820BC" w:rsidP="00E953DF">
      <w:pPr>
        <w:spacing w:after="0"/>
        <w:ind w:left="-567" w:right="-709"/>
        <w:jc w:val="both"/>
        <w:rPr>
          <w:b/>
          <w:bCs/>
        </w:rPr>
      </w:pPr>
    </w:p>
    <w:p w14:paraId="6477AEE4" w14:textId="77777777" w:rsidR="00F820BC" w:rsidRDefault="00F820BC" w:rsidP="00E953DF">
      <w:pPr>
        <w:spacing w:after="0"/>
        <w:ind w:left="-567" w:right="-709"/>
        <w:jc w:val="both"/>
        <w:rPr>
          <w:rFonts w:cstheme="minorHAnsi"/>
          <w:b/>
          <w:bCs/>
        </w:rPr>
      </w:pPr>
      <w:r>
        <w:rPr>
          <w:rFonts w:cstheme="minorHAnsi"/>
          <w:b/>
          <w:bCs/>
        </w:rPr>
        <w:t>Exercice 2 – Effets secondaires de médicaments</w:t>
      </w:r>
    </w:p>
    <w:p w14:paraId="5E7D3C8A" w14:textId="77777777" w:rsidR="00F820BC" w:rsidRDefault="00F820BC" w:rsidP="00E953DF">
      <w:pPr>
        <w:spacing w:after="0"/>
        <w:ind w:left="-567" w:right="-709"/>
        <w:jc w:val="both"/>
        <w:rPr>
          <w:rFonts w:cstheme="minorHAnsi"/>
        </w:rPr>
      </w:pPr>
      <w:r>
        <w:rPr>
          <w:rFonts w:cstheme="minorHAnsi"/>
        </w:rPr>
        <w:t>Dans un essai clinique, 1 000 personnes reçoivent un médicament A et 1 000 personnes reçoivent un médicament B. On demande aux 2 000 personnes si elles ont des effets secondaires graves, des effets secondaires légers ou aucun effet secondaire. Les résultats de ce sondage aboutissent aux informations suivantes :</w:t>
      </w:r>
    </w:p>
    <w:p w14:paraId="05886090" w14:textId="77777777" w:rsidR="00F820BC" w:rsidRPr="00531406" w:rsidRDefault="00F820BC">
      <w:pPr>
        <w:pStyle w:val="Paragraphedeliste"/>
        <w:numPr>
          <w:ilvl w:val="0"/>
          <w:numId w:val="18"/>
        </w:numPr>
        <w:spacing w:after="0" w:line="259" w:lineRule="auto"/>
        <w:ind w:right="-709"/>
        <w:jc w:val="both"/>
        <w:rPr>
          <w:rFonts w:cstheme="minorHAnsi"/>
        </w:rPr>
      </w:pPr>
      <w:r>
        <w:rPr>
          <w:rFonts w:cstheme="minorHAnsi"/>
        </w:rPr>
        <w:t xml:space="preserve">La probabilité qu’une personne choisie au hasard ait des effets secondaires graves est égale à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25</m:t>
            </m:r>
          </m:den>
        </m:f>
      </m:oMath>
      <w:r>
        <w:rPr>
          <w:rFonts w:eastAsiaTheme="minorEastAsia" w:cstheme="minorHAnsi"/>
        </w:rPr>
        <w:t>.</w:t>
      </w:r>
    </w:p>
    <w:p w14:paraId="5BED3367" w14:textId="77777777" w:rsidR="00F820BC" w:rsidRPr="00531406" w:rsidRDefault="00F820BC">
      <w:pPr>
        <w:pStyle w:val="Paragraphedeliste"/>
        <w:numPr>
          <w:ilvl w:val="0"/>
          <w:numId w:val="18"/>
        </w:numPr>
        <w:spacing w:after="0" w:line="259" w:lineRule="auto"/>
        <w:ind w:right="-709"/>
        <w:jc w:val="both"/>
        <w:rPr>
          <w:rFonts w:cstheme="minorHAnsi"/>
        </w:rPr>
      </w:pPr>
      <w:r>
        <w:rPr>
          <w:rFonts w:cstheme="minorHAnsi"/>
        </w:rPr>
        <w:t xml:space="preserve">La probabilité qu’une personne choisie au hasard parmi celles présentant des effets secondaires graves ait reçu le médicament A est égale à </w:t>
      </w:r>
      <m:oMath>
        <m:f>
          <m:fPr>
            <m:ctrlPr>
              <w:rPr>
                <w:rFonts w:ascii="Cambria Math" w:hAnsi="Cambria Math" w:cstheme="minorHAnsi"/>
                <w:i/>
              </w:rPr>
            </m:ctrlPr>
          </m:fPr>
          <m:num>
            <m:r>
              <w:rPr>
                <w:rFonts w:ascii="Cambria Math" w:hAnsi="Cambria Math" w:cstheme="minorHAnsi"/>
              </w:rPr>
              <m:t>2</m:t>
            </m:r>
          </m:num>
          <m:den>
            <m:r>
              <w:rPr>
                <w:rFonts w:ascii="Cambria Math" w:hAnsi="Cambria Math" w:cstheme="minorHAnsi"/>
              </w:rPr>
              <m:t>3</m:t>
            </m:r>
          </m:den>
        </m:f>
      </m:oMath>
      <w:r>
        <w:rPr>
          <w:rFonts w:eastAsiaTheme="minorEastAsia" w:cstheme="minorHAnsi"/>
        </w:rPr>
        <w:t>.</w:t>
      </w:r>
    </w:p>
    <w:p w14:paraId="35D9CE03" w14:textId="77777777" w:rsidR="00F820BC" w:rsidRPr="006A2817" w:rsidRDefault="00F820BC">
      <w:pPr>
        <w:pStyle w:val="Paragraphedeliste"/>
        <w:numPr>
          <w:ilvl w:val="0"/>
          <w:numId w:val="18"/>
        </w:numPr>
        <w:spacing w:after="0" w:line="259" w:lineRule="auto"/>
        <w:ind w:right="-709"/>
        <w:jc w:val="both"/>
        <w:rPr>
          <w:rFonts w:cstheme="minorHAnsi"/>
        </w:rPr>
      </w:pPr>
      <w:r>
        <w:rPr>
          <w:rFonts w:cstheme="minorHAnsi"/>
        </w:rPr>
        <w:t xml:space="preserve">La probabilité qu’une personne choisie au hasard parmi celles ayant reçu le médicament A présente des effets secondaires graves ou légers est égale à </w:t>
      </w:r>
      <m:oMath>
        <m:f>
          <m:fPr>
            <m:ctrlPr>
              <w:rPr>
                <w:rFonts w:ascii="Cambria Math" w:hAnsi="Cambria Math" w:cstheme="minorHAnsi"/>
                <w:i/>
              </w:rPr>
            </m:ctrlPr>
          </m:fPr>
          <m:num>
            <m:r>
              <w:rPr>
                <w:rFonts w:ascii="Cambria Math" w:hAnsi="Cambria Math" w:cstheme="minorHAnsi"/>
              </w:rPr>
              <m:t>19</m:t>
            </m:r>
          </m:num>
          <m:den>
            <m:r>
              <w:rPr>
                <w:rFonts w:ascii="Cambria Math" w:hAnsi="Cambria Math" w:cstheme="minorHAnsi"/>
              </w:rPr>
              <m:t>100</m:t>
            </m:r>
          </m:den>
        </m:f>
      </m:oMath>
      <w:r>
        <w:rPr>
          <w:rFonts w:eastAsiaTheme="minorEastAsia" w:cstheme="minorHAnsi"/>
        </w:rPr>
        <w:t>.</w:t>
      </w:r>
    </w:p>
    <w:p w14:paraId="7FC10986" w14:textId="77777777" w:rsidR="00F820BC" w:rsidRPr="006A2817" w:rsidRDefault="00F820BC">
      <w:pPr>
        <w:pStyle w:val="Paragraphedeliste"/>
        <w:numPr>
          <w:ilvl w:val="0"/>
          <w:numId w:val="18"/>
        </w:numPr>
        <w:spacing w:after="0" w:line="259" w:lineRule="auto"/>
        <w:ind w:right="-709"/>
        <w:jc w:val="both"/>
        <w:rPr>
          <w:rFonts w:cstheme="minorHAnsi"/>
        </w:rPr>
      </w:pPr>
      <w:r>
        <w:rPr>
          <w:rFonts w:cstheme="minorHAnsi"/>
        </w:rPr>
        <w:t xml:space="preserve">La probabilité qu’une personne choisie au hasard parmi celles ayant reçu le médicament B présente des effets secondaires graves ou légers est égale à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20</m:t>
            </m:r>
          </m:den>
        </m:f>
      </m:oMath>
      <w:r>
        <w:rPr>
          <w:rFonts w:eastAsiaTheme="minorEastAsia" w:cstheme="minorHAnsi"/>
        </w:rPr>
        <w:t>.</w:t>
      </w:r>
    </w:p>
    <w:p w14:paraId="2B9761FA" w14:textId="77777777" w:rsidR="00F820BC" w:rsidRPr="006A2817" w:rsidRDefault="00F820BC" w:rsidP="00E953DF">
      <w:pPr>
        <w:spacing w:after="0"/>
        <w:ind w:left="-567" w:right="-709"/>
        <w:jc w:val="both"/>
        <w:rPr>
          <w:rFonts w:cstheme="minorHAnsi"/>
        </w:rPr>
      </w:pPr>
      <w:r>
        <w:rPr>
          <w:rFonts w:cstheme="minorHAnsi"/>
        </w:rPr>
        <w:t>Quelle est la probabilité qu’une personne choisie au hasard parmi celles présentant des effets secondaires légers ait reçu le médicament B ?</w:t>
      </w:r>
    </w:p>
    <w:p w14:paraId="699676E1" w14:textId="77777777" w:rsidR="00F820BC" w:rsidRDefault="00F820BC" w:rsidP="00E953DF">
      <w:pPr>
        <w:spacing w:after="0"/>
        <w:ind w:left="-567" w:right="-709"/>
        <w:jc w:val="both"/>
        <w:rPr>
          <w:rFonts w:cstheme="minorHAnsi"/>
        </w:rPr>
      </w:pPr>
    </w:p>
    <w:p w14:paraId="25B0912C" w14:textId="77777777" w:rsidR="00F820BC" w:rsidRDefault="00F820BC" w:rsidP="00E953DF">
      <w:pPr>
        <w:spacing w:after="0"/>
        <w:ind w:left="-567" w:right="-709"/>
        <w:jc w:val="both"/>
        <w:rPr>
          <w:b/>
          <w:bCs/>
        </w:rPr>
      </w:pPr>
    </w:p>
    <w:p w14:paraId="01BE07AD" w14:textId="77777777" w:rsidR="00F820BC" w:rsidRPr="005C62DE" w:rsidRDefault="00F820BC" w:rsidP="00E953DF">
      <w:pPr>
        <w:spacing w:after="0"/>
        <w:ind w:left="-567" w:right="-709"/>
        <w:jc w:val="both"/>
        <w:rPr>
          <w:b/>
          <w:bCs/>
        </w:rPr>
      </w:pPr>
      <w:r w:rsidRPr="005C62DE">
        <w:rPr>
          <w:b/>
          <w:bCs/>
        </w:rPr>
        <w:t xml:space="preserve">Exercice </w:t>
      </w:r>
      <w:r>
        <w:rPr>
          <w:b/>
          <w:bCs/>
        </w:rPr>
        <w:t>3</w:t>
      </w:r>
      <w:r w:rsidRPr="005C62DE">
        <w:rPr>
          <w:b/>
          <w:bCs/>
        </w:rPr>
        <w:t xml:space="preserve"> </w:t>
      </w:r>
      <w:r>
        <w:rPr>
          <w:b/>
          <w:bCs/>
        </w:rPr>
        <w:t>–</w:t>
      </w:r>
      <w:r w:rsidRPr="005C62DE">
        <w:rPr>
          <w:b/>
          <w:bCs/>
        </w:rPr>
        <w:t xml:space="preserve"> </w:t>
      </w:r>
      <w:r>
        <w:rPr>
          <w:b/>
          <w:bCs/>
        </w:rPr>
        <w:t>Générateur d’entiers</w:t>
      </w:r>
    </w:p>
    <w:p w14:paraId="72391E48" w14:textId="77777777" w:rsidR="00F820BC" w:rsidRPr="001A39C0" w:rsidRDefault="00F820BC" w:rsidP="00E953DF">
      <w:pPr>
        <w:spacing w:after="0"/>
        <w:ind w:left="-567" w:right="-709"/>
        <w:jc w:val="both"/>
      </w:pPr>
      <w:r w:rsidRPr="001A39C0">
        <w:t>Un générateur d’entiers produit de mani</w:t>
      </w:r>
      <w:r>
        <w:t>è</w:t>
      </w:r>
      <w:r w:rsidRPr="001A39C0">
        <w:t>re al</w:t>
      </w:r>
      <w:r>
        <w:t>é</w:t>
      </w:r>
      <w:r w:rsidRPr="001A39C0">
        <w:t xml:space="preserve">atoire et </w:t>
      </w:r>
      <w:r>
        <w:t>é</w:t>
      </w:r>
      <w:r w:rsidRPr="001A39C0">
        <w:t xml:space="preserve">quiprobable un entier de 1 </w:t>
      </w:r>
      <w:r>
        <w:t>à</w:t>
      </w:r>
      <w:r w:rsidRPr="001A39C0">
        <w:t xml:space="preserve"> 9. </w:t>
      </w:r>
      <w:r>
        <w:t xml:space="preserve">On utilise le générateur un certain nombre de fois puis on calcule le produit </w:t>
      </w:r>
      <m:oMath>
        <m:r>
          <w:rPr>
            <w:rFonts w:ascii="Cambria Math" w:hAnsi="Cambria Math"/>
          </w:rPr>
          <m:t>N</m:t>
        </m:r>
      </m:oMath>
      <w:r>
        <w:t xml:space="preserve"> des entiers obtenus.</w:t>
      </w:r>
    </w:p>
    <w:p w14:paraId="144BB755" w14:textId="77777777" w:rsidR="00F820BC" w:rsidRDefault="00F820BC">
      <w:pPr>
        <w:pStyle w:val="Paragraphedeliste"/>
        <w:numPr>
          <w:ilvl w:val="0"/>
          <w:numId w:val="1"/>
        </w:numPr>
        <w:spacing w:after="0" w:line="259" w:lineRule="auto"/>
        <w:ind w:right="-709"/>
        <w:jc w:val="both"/>
      </w:pPr>
      <w:r>
        <w:t xml:space="preserve">Si le générateur est utilisé 3 fois, quelle est la probabilité que le nombre </w:t>
      </w:r>
      <m:oMath>
        <m:r>
          <w:rPr>
            <w:rFonts w:ascii="Cambria Math" w:hAnsi="Cambria Math"/>
          </w:rPr>
          <m:t>N</m:t>
        </m:r>
      </m:oMath>
      <w:r>
        <w:t xml:space="preserve"> soit un nombre premier ?</w:t>
      </w:r>
      <w:r w:rsidRPr="001A39C0">
        <w:t xml:space="preserve"> </w:t>
      </w:r>
    </w:p>
    <w:p w14:paraId="37C4F625" w14:textId="77777777" w:rsidR="00F820BC" w:rsidRDefault="00F820BC">
      <w:pPr>
        <w:pStyle w:val="Paragraphedeliste"/>
        <w:numPr>
          <w:ilvl w:val="0"/>
          <w:numId w:val="1"/>
        </w:numPr>
        <w:spacing w:after="0" w:line="259" w:lineRule="auto"/>
        <w:ind w:right="-709"/>
        <w:jc w:val="both"/>
      </w:pPr>
      <w:r>
        <w:t xml:space="preserve">Si le générateur est utilisé 4 fois, quelle est la probabilité que le nombre </w:t>
      </w:r>
      <m:oMath>
        <m:r>
          <w:rPr>
            <w:rFonts w:ascii="Cambria Math" w:hAnsi="Cambria Math"/>
          </w:rPr>
          <m:t>N</m:t>
        </m:r>
      </m:oMath>
      <w:r w:rsidRPr="001A39C0">
        <w:t xml:space="preserve"> soit divisible par 5 mais non divisible par 7.</w:t>
      </w:r>
    </w:p>
    <w:p w14:paraId="2846453C" w14:textId="77777777" w:rsidR="00F820BC" w:rsidRDefault="00F820BC" w:rsidP="00E953DF">
      <w:pPr>
        <w:spacing w:after="0"/>
        <w:ind w:left="-567" w:right="-709"/>
        <w:jc w:val="both"/>
        <w:rPr>
          <w:rFonts w:cstheme="minorHAnsi"/>
          <w:color w:val="C00000"/>
        </w:rPr>
      </w:pPr>
    </w:p>
    <w:p w14:paraId="2ADAE74A" w14:textId="77777777" w:rsidR="00F820BC" w:rsidRDefault="00F820BC" w:rsidP="00E953DF">
      <w:pPr>
        <w:spacing w:after="0"/>
        <w:ind w:left="-567" w:right="-709"/>
        <w:jc w:val="both"/>
        <w:rPr>
          <w:rFonts w:cstheme="minorHAnsi"/>
          <w:b/>
          <w:bCs/>
        </w:rPr>
      </w:pPr>
    </w:p>
    <w:p w14:paraId="2AE7C937" w14:textId="77777777" w:rsidR="00F820BC" w:rsidRPr="00A55F93" w:rsidRDefault="00F820BC" w:rsidP="00E953DF">
      <w:pPr>
        <w:spacing w:after="0"/>
        <w:ind w:left="-567" w:right="-709"/>
        <w:jc w:val="both"/>
        <w:rPr>
          <w:rFonts w:cstheme="minorHAnsi"/>
          <w:b/>
          <w:bCs/>
        </w:rPr>
      </w:pPr>
      <w:r w:rsidRPr="00A55F93">
        <w:rPr>
          <w:rFonts w:cstheme="minorHAnsi"/>
          <w:b/>
          <w:bCs/>
        </w:rPr>
        <w:t xml:space="preserve">Exercice </w:t>
      </w:r>
      <w:r>
        <w:rPr>
          <w:rFonts w:cstheme="minorHAnsi"/>
          <w:b/>
          <w:bCs/>
        </w:rPr>
        <w:t>4</w:t>
      </w:r>
      <w:r w:rsidRPr="00A55F93">
        <w:rPr>
          <w:rFonts w:cstheme="minorHAnsi"/>
          <w:b/>
          <w:bCs/>
        </w:rPr>
        <w:t xml:space="preserve"> – </w:t>
      </w:r>
      <w:r>
        <w:rPr>
          <w:rFonts w:cstheme="minorHAnsi"/>
          <w:b/>
          <w:bCs/>
        </w:rPr>
        <w:t>Partie perdante</w:t>
      </w:r>
    </w:p>
    <w:p w14:paraId="191F19D3" w14:textId="77777777" w:rsidR="00F820BC" w:rsidRPr="0057338A" w:rsidRDefault="00F820BC" w:rsidP="00E953DF">
      <w:pPr>
        <w:autoSpaceDE w:val="0"/>
        <w:autoSpaceDN w:val="0"/>
        <w:adjustRightInd w:val="0"/>
        <w:spacing w:after="0" w:line="240" w:lineRule="auto"/>
        <w:ind w:left="-567" w:right="-709"/>
        <w:jc w:val="both"/>
        <w:rPr>
          <w:rFonts w:cstheme="minorHAnsi"/>
        </w:rPr>
      </w:pPr>
      <w:r w:rsidRPr="0057338A">
        <w:rPr>
          <w:rFonts w:cstheme="minorHAnsi"/>
        </w:rPr>
        <w:t xml:space="preserve">Carine participe à un tournoi dans lequel aucune partie ne peut se terminer à égalité. Elle continue à jouer des parties jusqu'à ce qu'elle en perde 2, après quoi elle est éliminée et ne joue plus aucune partie. </w:t>
      </w:r>
    </w:p>
    <w:p w14:paraId="592E7B22" w14:textId="77777777" w:rsidR="00F820BC" w:rsidRPr="0057338A" w:rsidRDefault="00F820BC" w:rsidP="00E953DF">
      <w:pPr>
        <w:autoSpaceDE w:val="0"/>
        <w:autoSpaceDN w:val="0"/>
        <w:adjustRightInd w:val="0"/>
        <w:spacing w:after="0" w:line="240" w:lineRule="auto"/>
        <w:ind w:left="-567" w:right="-709"/>
        <w:rPr>
          <w:rFonts w:cstheme="minorHAnsi"/>
        </w:rPr>
      </w:pPr>
      <w:r w:rsidRPr="0057338A">
        <w:rPr>
          <w:rFonts w:cstheme="minorHAnsi"/>
        </w:rPr>
        <w:t xml:space="preserve">La probabilité pour que Carine gagne la première partie est égale à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oMath>
      <w:r>
        <w:rPr>
          <w:rFonts w:eastAsiaTheme="minorEastAsia" w:cstheme="minorHAnsi"/>
        </w:rPr>
        <w:t>.</w:t>
      </w:r>
    </w:p>
    <w:p w14:paraId="6736AC21" w14:textId="77777777" w:rsidR="00F820BC" w:rsidRPr="0057338A" w:rsidRDefault="00F820BC" w:rsidP="00E953DF">
      <w:pPr>
        <w:autoSpaceDE w:val="0"/>
        <w:autoSpaceDN w:val="0"/>
        <w:adjustRightInd w:val="0"/>
        <w:spacing w:after="0" w:line="240" w:lineRule="auto"/>
        <w:ind w:left="-567"/>
        <w:rPr>
          <w:rFonts w:cstheme="minorHAnsi"/>
        </w:rPr>
      </w:pPr>
      <w:r w:rsidRPr="0057338A">
        <w:rPr>
          <w:rFonts w:cstheme="minorHAnsi"/>
        </w:rPr>
        <w:t>Apr</w:t>
      </w:r>
      <w:r>
        <w:rPr>
          <w:rFonts w:cstheme="minorHAnsi"/>
        </w:rPr>
        <w:t>è</w:t>
      </w:r>
      <w:r w:rsidRPr="0057338A">
        <w:rPr>
          <w:rFonts w:cstheme="minorHAnsi"/>
        </w:rPr>
        <w:t>s avoir gagn</w:t>
      </w:r>
      <w:r>
        <w:rPr>
          <w:rFonts w:cstheme="minorHAnsi"/>
        </w:rPr>
        <w:t>é</w:t>
      </w:r>
      <w:r w:rsidRPr="0057338A">
        <w:rPr>
          <w:rFonts w:cstheme="minorHAnsi"/>
        </w:rPr>
        <w:t xml:space="preserve"> une partie, la probabilit</w:t>
      </w:r>
      <w:r>
        <w:rPr>
          <w:rFonts w:cstheme="minorHAnsi"/>
        </w:rPr>
        <w:t>é</w:t>
      </w:r>
      <w:r w:rsidRPr="0057338A">
        <w:rPr>
          <w:rFonts w:cstheme="minorHAnsi"/>
        </w:rPr>
        <w:t xml:space="preserve"> pour</w:t>
      </w:r>
      <w:r>
        <w:rPr>
          <w:rFonts w:cstheme="minorHAnsi"/>
        </w:rPr>
        <w:t xml:space="preserve"> </w:t>
      </w:r>
      <w:r w:rsidRPr="0057338A">
        <w:rPr>
          <w:rFonts w:cstheme="minorHAnsi"/>
        </w:rPr>
        <w:t>que Carine gagne la partie suivante est</w:t>
      </w:r>
      <w:r>
        <w:rPr>
          <w:rFonts w:cstheme="minorHAnsi"/>
        </w:rPr>
        <w:t xml:space="preserve"> é</w:t>
      </w:r>
      <w:r w:rsidRPr="0057338A">
        <w:rPr>
          <w:rFonts w:cstheme="minorHAnsi"/>
        </w:rPr>
        <w:t xml:space="preserve">gale </w:t>
      </w:r>
      <w:r>
        <w:rPr>
          <w:rFonts w:cstheme="minorHAnsi"/>
        </w:rPr>
        <w:t>à</w:t>
      </w:r>
      <w:r w:rsidRPr="0057338A">
        <w:rPr>
          <w:rFonts w:cstheme="minorHAnsi"/>
        </w:rPr>
        <w:t xml:space="preserve"> </w:t>
      </w:r>
      <m:oMath>
        <m:f>
          <m:fPr>
            <m:ctrlPr>
              <w:rPr>
                <w:rFonts w:ascii="Cambria Math" w:hAnsi="Cambria Math" w:cstheme="minorHAnsi"/>
                <w:i/>
              </w:rPr>
            </m:ctrlPr>
          </m:fPr>
          <m:num>
            <m:r>
              <w:rPr>
                <w:rFonts w:ascii="Cambria Math" w:hAnsi="Cambria Math" w:cstheme="minorHAnsi"/>
              </w:rPr>
              <m:t>3</m:t>
            </m:r>
          </m:num>
          <m:den>
            <m:r>
              <w:rPr>
                <w:rFonts w:ascii="Cambria Math" w:hAnsi="Cambria Math" w:cstheme="minorHAnsi"/>
              </w:rPr>
              <m:t>4</m:t>
            </m:r>
          </m:den>
        </m:f>
      </m:oMath>
      <w:r>
        <w:rPr>
          <w:rFonts w:eastAsiaTheme="minorEastAsia" w:cstheme="minorHAnsi"/>
        </w:rPr>
        <w:t>.</w:t>
      </w:r>
    </w:p>
    <w:p w14:paraId="37765398" w14:textId="77777777" w:rsidR="00F820BC" w:rsidRPr="0057338A" w:rsidRDefault="00F820BC" w:rsidP="00E953DF">
      <w:pPr>
        <w:autoSpaceDE w:val="0"/>
        <w:autoSpaceDN w:val="0"/>
        <w:adjustRightInd w:val="0"/>
        <w:spacing w:after="0" w:line="240" w:lineRule="auto"/>
        <w:ind w:left="-567"/>
        <w:rPr>
          <w:rFonts w:cstheme="minorHAnsi"/>
        </w:rPr>
      </w:pPr>
      <w:r w:rsidRPr="0057338A">
        <w:rPr>
          <w:rFonts w:cstheme="minorHAnsi"/>
        </w:rPr>
        <w:t>Apr</w:t>
      </w:r>
      <w:r>
        <w:rPr>
          <w:rFonts w:cstheme="minorHAnsi"/>
        </w:rPr>
        <w:t>è</w:t>
      </w:r>
      <w:r w:rsidRPr="0057338A">
        <w:rPr>
          <w:rFonts w:cstheme="minorHAnsi"/>
        </w:rPr>
        <w:t>s avoir perdu une partie,</w:t>
      </w:r>
      <w:r>
        <w:rPr>
          <w:rFonts w:cstheme="minorHAnsi"/>
        </w:rPr>
        <w:t xml:space="preserve"> </w:t>
      </w:r>
      <w:r w:rsidRPr="0057338A">
        <w:rPr>
          <w:rFonts w:cstheme="minorHAnsi"/>
        </w:rPr>
        <w:t>la probabilit</w:t>
      </w:r>
      <w:r>
        <w:rPr>
          <w:rFonts w:cstheme="minorHAnsi"/>
        </w:rPr>
        <w:t>é</w:t>
      </w:r>
      <w:r w:rsidRPr="0057338A">
        <w:rPr>
          <w:rFonts w:cstheme="minorHAnsi"/>
        </w:rPr>
        <w:t xml:space="preserve"> pour que Carine gagne la partie suivante est </w:t>
      </w:r>
      <w:r>
        <w:rPr>
          <w:rFonts w:cstheme="minorHAnsi"/>
        </w:rPr>
        <w:t>é</w:t>
      </w:r>
      <w:r w:rsidRPr="0057338A">
        <w:rPr>
          <w:rFonts w:cstheme="minorHAnsi"/>
        </w:rPr>
        <w:t xml:space="preserve">gale </w:t>
      </w:r>
      <w:r>
        <w:rPr>
          <w:rFonts w:cstheme="minorHAnsi"/>
        </w:rPr>
        <w:t>à</w:t>
      </w:r>
      <w:r w:rsidRPr="0057338A">
        <w:rPr>
          <w:rFonts w:cstheme="minorHAnsi"/>
        </w:rPr>
        <w:t xml:space="preserve"> </w:t>
      </w:r>
      <m:oMath>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3</m:t>
            </m:r>
          </m:den>
        </m:f>
      </m:oMath>
      <w:r>
        <w:rPr>
          <w:rFonts w:eastAsiaTheme="minorEastAsia" w:cstheme="minorHAnsi"/>
        </w:rPr>
        <w:t>..</w:t>
      </w:r>
    </w:p>
    <w:p w14:paraId="5171AD62" w14:textId="77777777" w:rsidR="00F820BC" w:rsidRPr="0057338A" w:rsidRDefault="00F820BC" w:rsidP="00E953DF">
      <w:pPr>
        <w:autoSpaceDE w:val="0"/>
        <w:autoSpaceDN w:val="0"/>
        <w:adjustRightInd w:val="0"/>
        <w:spacing w:after="0" w:line="240" w:lineRule="auto"/>
        <w:ind w:left="-567" w:right="-709"/>
        <w:rPr>
          <w:rFonts w:cstheme="minorHAnsi"/>
        </w:rPr>
      </w:pPr>
      <w:r w:rsidRPr="0057338A">
        <w:rPr>
          <w:rFonts w:cstheme="minorHAnsi"/>
        </w:rPr>
        <w:t>La probabilit</w:t>
      </w:r>
      <w:r>
        <w:rPr>
          <w:rFonts w:cstheme="minorHAnsi"/>
        </w:rPr>
        <w:t xml:space="preserve">é </w:t>
      </w:r>
      <w:r w:rsidRPr="0057338A">
        <w:rPr>
          <w:rFonts w:cstheme="minorHAnsi"/>
        </w:rPr>
        <w:t>pour que Carine gagne 3 parties avant d'</w:t>
      </w:r>
      <w:r>
        <w:rPr>
          <w:rFonts w:cstheme="minorHAnsi"/>
        </w:rPr>
        <w:t>ê</w:t>
      </w:r>
      <w:r w:rsidRPr="0057338A">
        <w:rPr>
          <w:rFonts w:cstheme="minorHAnsi"/>
        </w:rPr>
        <w:t xml:space="preserve">tre </w:t>
      </w:r>
      <w:r>
        <w:rPr>
          <w:rFonts w:cstheme="minorHAnsi"/>
        </w:rPr>
        <w:t>é</w:t>
      </w:r>
      <w:r w:rsidRPr="0057338A">
        <w:rPr>
          <w:rFonts w:cstheme="minorHAnsi"/>
        </w:rPr>
        <w:t>limin</w:t>
      </w:r>
      <w:r>
        <w:rPr>
          <w:rFonts w:cstheme="minorHAnsi"/>
        </w:rPr>
        <w:t>é</w:t>
      </w:r>
      <w:r w:rsidRPr="0057338A">
        <w:rPr>
          <w:rFonts w:cstheme="minorHAnsi"/>
        </w:rPr>
        <w:t xml:space="preserve">e du tournoi est </w:t>
      </w:r>
      <w:r>
        <w:rPr>
          <w:rFonts w:cstheme="minorHAnsi"/>
        </w:rPr>
        <w:t>é</w:t>
      </w:r>
      <w:r w:rsidRPr="0057338A">
        <w:rPr>
          <w:rFonts w:cstheme="minorHAnsi"/>
        </w:rPr>
        <w:t xml:space="preserve">gale </w:t>
      </w:r>
      <w:r>
        <w:rPr>
          <w:rFonts w:cstheme="minorHAnsi"/>
        </w:rPr>
        <w:t>à</w:t>
      </w:r>
      <w:r w:rsidRPr="0057338A">
        <w:rPr>
          <w:rFonts w:cstheme="minorHAnsi"/>
        </w:rPr>
        <w:t xml:space="preserve"> la fraction</w:t>
      </w:r>
      <w:r>
        <w:rPr>
          <w:rFonts w:cstheme="minorHAnsi"/>
        </w:rPr>
        <w:t xml:space="preserve"> irréductible </w:t>
      </w:r>
      <m:oMath>
        <m:f>
          <m:fPr>
            <m:ctrlPr>
              <w:rPr>
                <w:rFonts w:ascii="Cambria Math" w:hAnsi="Cambria Math" w:cstheme="minorHAnsi"/>
                <w:i/>
              </w:rPr>
            </m:ctrlPr>
          </m:fPr>
          <m:num>
            <m:r>
              <w:rPr>
                <w:rFonts w:ascii="Cambria Math" w:hAnsi="Cambria Math" w:cstheme="minorHAnsi"/>
              </w:rPr>
              <m:t>a</m:t>
            </m:r>
          </m:num>
          <m:den>
            <m:r>
              <w:rPr>
                <w:rFonts w:ascii="Cambria Math" w:hAnsi="Cambria Math" w:cstheme="minorHAnsi"/>
              </w:rPr>
              <m:t>b</m:t>
            </m:r>
          </m:den>
        </m:f>
      </m:oMath>
      <w:r>
        <w:rPr>
          <w:rFonts w:eastAsiaTheme="minorEastAsia" w:cstheme="minorHAnsi"/>
        </w:rPr>
        <w:t>.</w:t>
      </w:r>
    </w:p>
    <w:p w14:paraId="1115672A" w14:textId="77777777" w:rsidR="00F820BC" w:rsidRDefault="00F820BC" w:rsidP="00E953DF">
      <w:pPr>
        <w:autoSpaceDE w:val="0"/>
        <w:autoSpaceDN w:val="0"/>
        <w:adjustRightInd w:val="0"/>
        <w:spacing w:after="0" w:line="240" w:lineRule="auto"/>
        <w:ind w:left="-567"/>
        <w:rPr>
          <w:rFonts w:cstheme="minorHAnsi"/>
        </w:rPr>
      </w:pPr>
      <w:r w:rsidRPr="0057338A">
        <w:rPr>
          <w:rFonts w:cstheme="minorHAnsi"/>
        </w:rPr>
        <w:t xml:space="preserve">Quelle est la valeur de </w:t>
      </w:r>
      <m:oMath>
        <m:r>
          <w:rPr>
            <w:rFonts w:ascii="Cambria Math" w:hAnsi="Cambria Math" w:cstheme="minorHAnsi"/>
          </w:rPr>
          <m:t>a+b</m:t>
        </m:r>
      </m:oMath>
      <w:r w:rsidRPr="0057338A">
        <w:rPr>
          <w:rFonts w:cstheme="minorHAnsi"/>
        </w:rPr>
        <w:t xml:space="preserve"> ?</w:t>
      </w:r>
    </w:p>
    <w:p w14:paraId="7D237292" w14:textId="77777777" w:rsidR="00F820BC" w:rsidRDefault="00F820BC" w:rsidP="00E953DF">
      <w:pPr>
        <w:autoSpaceDE w:val="0"/>
        <w:autoSpaceDN w:val="0"/>
        <w:adjustRightInd w:val="0"/>
        <w:spacing w:after="0" w:line="240" w:lineRule="auto"/>
        <w:ind w:left="-567"/>
        <w:rPr>
          <w:rFonts w:cstheme="minorHAnsi"/>
        </w:rPr>
      </w:pPr>
    </w:p>
    <w:p w14:paraId="53EF53B5" w14:textId="3B1EF7AB" w:rsidR="00F820BC" w:rsidRDefault="00F820BC" w:rsidP="00E953DF">
      <w:pPr>
        <w:spacing w:after="0" w:line="240" w:lineRule="auto"/>
        <w:ind w:left="-567" w:right="-567"/>
        <w:jc w:val="both"/>
        <w:rPr>
          <w:rFonts w:eastAsia="Times New Roman" w:cstheme="minorHAnsi"/>
          <w:color w:val="C00000"/>
          <w:lang w:eastAsia="fr-FR"/>
        </w:rPr>
      </w:pPr>
      <w:r w:rsidRPr="0057338A">
        <w:rPr>
          <w:rFonts w:eastAsia="Times New Roman"/>
          <w:sz w:val="24"/>
          <w:szCs w:val="24"/>
          <w:lang w:eastAsia="fr-FR"/>
        </w:rPr>
        <w:lastRenderedPageBreak/>
        <w:br/>
      </w:r>
    </w:p>
    <w:p w14:paraId="35C40B1E" w14:textId="77777777" w:rsidR="00F820BC" w:rsidRDefault="00F820BC" w:rsidP="00E953DF">
      <w:pPr>
        <w:autoSpaceDE w:val="0"/>
        <w:autoSpaceDN w:val="0"/>
        <w:adjustRightInd w:val="0"/>
        <w:spacing w:after="0" w:line="240" w:lineRule="auto"/>
        <w:rPr>
          <w:rFonts w:cstheme="minorHAnsi"/>
        </w:rPr>
      </w:pPr>
    </w:p>
    <w:p w14:paraId="3CEB3F16" w14:textId="77777777" w:rsidR="00F820BC" w:rsidRDefault="00F820BC" w:rsidP="00E953DF">
      <w:pPr>
        <w:spacing w:after="0"/>
        <w:ind w:left="-567" w:right="-709"/>
        <w:jc w:val="both"/>
        <w:rPr>
          <w:rFonts w:cstheme="minorHAnsi"/>
          <w:b/>
          <w:bCs/>
          <w:color w:val="000000" w:themeColor="text1"/>
        </w:rPr>
      </w:pPr>
      <w:r>
        <w:rPr>
          <w:rFonts w:cstheme="minorHAnsi"/>
          <w:b/>
          <w:bCs/>
          <w:color w:val="000000" w:themeColor="text1"/>
        </w:rPr>
        <w:t>Exercice 5 – Qui n’a pas son billet ?</w:t>
      </w:r>
    </w:p>
    <w:p w14:paraId="27E009E2" w14:textId="77777777" w:rsidR="00F820BC" w:rsidRDefault="00F820BC" w:rsidP="00E953DF">
      <w:pPr>
        <w:spacing w:after="0"/>
        <w:ind w:left="-567" w:right="-709"/>
        <w:jc w:val="both"/>
        <w:rPr>
          <w:rFonts w:cstheme="minorHAnsi"/>
          <w:color w:val="000000" w:themeColor="text1"/>
        </w:rPr>
      </w:pPr>
      <w:r>
        <w:rPr>
          <w:rFonts w:cstheme="minorHAnsi"/>
          <w:color w:val="000000" w:themeColor="text1"/>
        </w:rPr>
        <w:t xml:space="preserve">Les organisateurs d’une compétition sportive mettent en vente 15 200 billets. Il y a quatre prix distincts, selon qu’on est placé en série A, B, C ou D. </w:t>
      </w:r>
    </w:p>
    <w:p w14:paraId="58E7E33D" w14:textId="77777777" w:rsidR="00F820BC" w:rsidRDefault="00F820BC" w:rsidP="00E953DF">
      <w:pPr>
        <w:spacing w:after="0"/>
        <w:ind w:left="-567" w:right="-709"/>
        <w:jc w:val="both"/>
        <w:rPr>
          <w:rFonts w:cstheme="minorHAnsi"/>
          <w:color w:val="000000" w:themeColor="text1"/>
        </w:rPr>
      </w:pPr>
      <w:r>
        <w:rPr>
          <w:rFonts w:cstheme="minorHAnsi"/>
          <w:color w:val="000000" w:themeColor="text1"/>
        </w:rPr>
        <w:t>Le soir du premier jour de vente, on constate que 60% des billets ont été vendus, et qu’il ne reste plus que 10% des billets en série A, 10% en série B, 25% en série C et 70% en série D.</w:t>
      </w:r>
    </w:p>
    <w:p w14:paraId="53058795" w14:textId="77777777" w:rsidR="00F820BC" w:rsidRDefault="00F820BC" w:rsidP="00E953DF">
      <w:pPr>
        <w:spacing w:after="0"/>
        <w:ind w:left="-567" w:right="-709"/>
        <w:jc w:val="both"/>
        <w:rPr>
          <w:rFonts w:cstheme="minorHAnsi"/>
          <w:color w:val="000000" w:themeColor="text1"/>
        </w:rPr>
      </w:pPr>
      <w:r>
        <w:rPr>
          <w:rFonts w:cstheme="minorHAnsi"/>
          <w:color w:val="000000" w:themeColor="text1"/>
        </w:rPr>
        <w:t>Le soir du deuxième jour, ce sont 3 140 billets qui ont été vendus, 5% de ceux de la série A, 5% aussi pour B et C et 40% pour D.</w:t>
      </w:r>
    </w:p>
    <w:p w14:paraId="162F329A" w14:textId="77777777" w:rsidR="00F820BC" w:rsidRDefault="00F820BC" w:rsidP="00E953DF">
      <w:pPr>
        <w:spacing w:after="0"/>
        <w:ind w:left="-567" w:right="-709"/>
        <w:jc w:val="both"/>
        <w:rPr>
          <w:rFonts w:cstheme="minorHAnsi"/>
          <w:color w:val="000000" w:themeColor="text1"/>
        </w:rPr>
      </w:pPr>
      <w:r>
        <w:rPr>
          <w:rFonts w:cstheme="minorHAnsi"/>
          <w:color w:val="000000" w:themeColor="text1"/>
        </w:rPr>
        <w:t>À la fin des opérations, il reste seulement 160 billets, 2% de ceux de la série A, 3% de ceux de la série B et 1% de ceux de la série C. Les billets série D ont tous été vendus.</w:t>
      </w:r>
    </w:p>
    <w:p w14:paraId="2BB4FEC3" w14:textId="77777777" w:rsidR="00F820BC" w:rsidRDefault="00F820BC" w:rsidP="00E953DF">
      <w:pPr>
        <w:spacing w:after="0"/>
        <w:ind w:left="-567" w:right="-709"/>
        <w:jc w:val="both"/>
        <w:rPr>
          <w:rFonts w:cstheme="minorHAnsi"/>
          <w:color w:val="000000" w:themeColor="text1"/>
        </w:rPr>
      </w:pPr>
      <w:r>
        <w:rPr>
          <w:rFonts w:cstheme="minorHAnsi"/>
          <w:color w:val="000000" w:themeColor="text1"/>
        </w:rPr>
        <w:t>Comment se répartissent les 15 200 places entre les séries A, B, C et D ?</w:t>
      </w:r>
    </w:p>
    <w:p w14:paraId="599E36E3" w14:textId="77777777" w:rsidR="00F820BC" w:rsidRDefault="00F820BC" w:rsidP="00E953DF">
      <w:pPr>
        <w:spacing w:after="0"/>
        <w:ind w:left="-567" w:right="-709"/>
        <w:jc w:val="both"/>
        <w:rPr>
          <w:rFonts w:cstheme="minorHAnsi"/>
          <w:color w:val="000000" w:themeColor="text1"/>
        </w:rPr>
      </w:pPr>
    </w:p>
    <w:p w14:paraId="2E63D57A" w14:textId="77777777" w:rsidR="00F820BC" w:rsidRDefault="00F820BC" w:rsidP="00E953DF">
      <w:pPr>
        <w:spacing w:after="0"/>
        <w:ind w:left="-567" w:right="-709"/>
        <w:jc w:val="both"/>
        <w:rPr>
          <w:rFonts w:eastAsiaTheme="minorEastAsia" w:cstheme="minorHAnsi"/>
          <w:b/>
          <w:bCs/>
        </w:rPr>
      </w:pPr>
      <w:r>
        <w:rPr>
          <w:rFonts w:eastAsiaTheme="minorEastAsia" w:cstheme="minorHAnsi"/>
          <w:b/>
          <w:bCs/>
        </w:rPr>
        <w:t>Exercice 6 – Des retournements dans les permutations</w:t>
      </w:r>
    </w:p>
    <w:p w14:paraId="470184A8" w14:textId="77777777" w:rsidR="00F820BC" w:rsidRDefault="00F820BC" w:rsidP="00E953DF">
      <w:pPr>
        <w:spacing w:after="0"/>
        <w:ind w:left="-567" w:right="-709"/>
        <w:jc w:val="both"/>
        <w:rPr>
          <w:rFonts w:eastAsiaTheme="minorEastAsia" w:cstheme="minorHAnsi"/>
        </w:rPr>
      </w:pPr>
      <w:r>
        <w:rPr>
          <w:rFonts w:eastAsiaTheme="minorEastAsia" w:cstheme="minorHAnsi"/>
        </w:rPr>
        <w:t>Les 2 000 fascicules d’une revue mathématique, numérotés de 1 à 2 000, constituent une pile (avec des étagères intermédiaires), le numéro 1 étant dessus, les numéros étant croissants jusqu’au numéro 2 000, tout en dessous.</w:t>
      </w:r>
    </w:p>
    <w:p w14:paraId="204B0AFB" w14:textId="77777777" w:rsidR="00F820BC" w:rsidRDefault="00F820BC" w:rsidP="00E953DF">
      <w:pPr>
        <w:spacing w:after="0"/>
        <w:ind w:left="-567" w:right="-709"/>
        <w:jc w:val="both"/>
        <w:rPr>
          <w:rFonts w:eastAsiaTheme="minorEastAsia" w:cstheme="minorHAnsi"/>
        </w:rPr>
      </w:pPr>
      <w:r>
        <w:rPr>
          <w:rFonts w:eastAsiaTheme="minorEastAsia" w:cstheme="minorHAnsi"/>
        </w:rPr>
        <w:t xml:space="preserve">Chaque fois qu’on se donne un entier </w:t>
      </w:r>
      <m:oMath>
        <m:r>
          <w:rPr>
            <w:rFonts w:ascii="Cambria Math" w:eastAsiaTheme="minorEastAsia" w:hAnsi="Cambria Math" w:cstheme="minorHAnsi"/>
          </w:rPr>
          <m:t>n</m:t>
        </m:r>
      </m:oMath>
      <w:r>
        <w:rPr>
          <w:rFonts w:eastAsiaTheme="minorEastAsia" w:cstheme="minorHAnsi"/>
        </w:rPr>
        <w:t xml:space="preserve"> compris entre 1 et 2 000, les manipulations suivantes sont possibles :</w:t>
      </w:r>
    </w:p>
    <w:p w14:paraId="79F112E0" w14:textId="77777777" w:rsidR="00F820BC" w:rsidRPr="008F3AFB" w:rsidRDefault="00F820BC">
      <w:pPr>
        <w:pStyle w:val="Paragraphedeliste"/>
        <w:numPr>
          <w:ilvl w:val="0"/>
          <w:numId w:val="19"/>
        </w:numPr>
        <w:spacing w:after="0" w:line="259" w:lineRule="auto"/>
        <w:ind w:right="-709"/>
        <w:jc w:val="both"/>
        <w:rPr>
          <w:rFonts w:cstheme="minorHAnsi"/>
        </w:rPr>
      </w:pPr>
      <w:r>
        <w:rPr>
          <w:rFonts w:cstheme="minorHAnsi"/>
        </w:rPr>
        <w:t xml:space="preserve">Si </w:t>
      </w:r>
      <m:oMath>
        <m:r>
          <w:rPr>
            <w:rFonts w:ascii="Cambria Math" w:hAnsi="Cambria Math" w:cstheme="minorHAnsi"/>
          </w:rPr>
          <m:t xml:space="preserve">n </m:t>
        </m:r>
      </m:oMath>
      <w:r>
        <w:rPr>
          <w:rFonts w:eastAsiaTheme="minorEastAsia" w:cstheme="minorHAnsi"/>
        </w:rPr>
        <w:t xml:space="preserve">est impair, on prend les </w:t>
      </w:r>
      <m:oMath>
        <m:r>
          <w:rPr>
            <w:rFonts w:ascii="Cambria Math" w:eastAsiaTheme="minorEastAsia" w:hAnsi="Cambria Math" w:cstheme="minorHAnsi"/>
          </w:rPr>
          <m:t>n</m:t>
        </m:r>
      </m:oMath>
      <w:r>
        <w:rPr>
          <w:rFonts w:eastAsiaTheme="minorEastAsia" w:cstheme="minorHAnsi"/>
        </w:rPr>
        <w:t xml:space="preserve"> premiers fascicules, sur le dessus de la pile, on en inverse l’ordre des numéros et on remet le paquet au-dessus de la pile ;</w:t>
      </w:r>
    </w:p>
    <w:p w14:paraId="306E1775" w14:textId="77777777" w:rsidR="00F820BC" w:rsidRPr="0002616F" w:rsidRDefault="00F820BC">
      <w:pPr>
        <w:pStyle w:val="Paragraphedeliste"/>
        <w:numPr>
          <w:ilvl w:val="0"/>
          <w:numId w:val="19"/>
        </w:numPr>
        <w:spacing w:after="0" w:line="259" w:lineRule="auto"/>
        <w:ind w:right="-709"/>
        <w:jc w:val="both"/>
        <w:rPr>
          <w:rFonts w:cstheme="minorHAnsi"/>
        </w:rPr>
      </w:pPr>
      <w:r>
        <w:rPr>
          <w:rFonts w:eastAsiaTheme="minorEastAsia" w:cstheme="minorHAnsi"/>
        </w:rPr>
        <w:t xml:space="preserve">Si </w:t>
      </w:r>
      <m:oMath>
        <m:r>
          <w:rPr>
            <w:rFonts w:ascii="Cambria Math" w:eastAsiaTheme="minorEastAsia" w:hAnsi="Cambria Math" w:cstheme="minorHAnsi"/>
          </w:rPr>
          <m:t xml:space="preserve">n </m:t>
        </m:r>
      </m:oMath>
      <w:r>
        <w:rPr>
          <w:rFonts w:eastAsiaTheme="minorEastAsia" w:cstheme="minorHAnsi"/>
        </w:rPr>
        <w:t xml:space="preserve">est pair, on prend les </w:t>
      </w:r>
      <m:oMath>
        <m:r>
          <w:rPr>
            <w:rFonts w:ascii="Cambria Math" w:eastAsiaTheme="minorEastAsia" w:hAnsi="Cambria Math" w:cstheme="minorHAnsi"/>
          </w:rPr>
          <m:t xml:space="preserve">n </m:t>
        </m:r>
      </m:oMath>
      <w:r>
        <w:rPr>
          <w:rFonts w:eastAsiaTheme="minorEastAsia" w:cstheme="minorHAnsi"/>
        </w:rPr>
        <w:t>premiers fascicules et sans changer l’ordre, on met le paquet en dessous de la pile.</w:t>
      </w:r>
    </w:p>
    <w:p w14:paraId="0A86B58E" w14:textId="77777777" w:rsidR="00F820BC" w:rsidRDefault="00F820BC" w:rsidP="00E953DF">
      <w:pPr>
        <w:spacing w:after="0"/>
        <w:ind w:left="-567" w:right="-709"/>
        <w:jc w:val="both"/>
        <w:rPr>
          <w:rFonts w:cstheme="minorHAnsi"/>
        </w:rPr>
      </w:pPr>
    </w:p>
    <w:p w14:paraId="6CEFB817" w14:textId="77777777" w:rsidR="00F820BC" w:rsidRDefault="00F820BC" w:rsidP="00E953DF">
      <w:pPr>
        <w:spacing w:after="0"/>
        <w:ind w:left="-567" w:right="-709"/>
        <w:jc w:val="both"/>
        <w:rPr>
          <w:rFonts w:cstheme="minorHAnsi"/>
        </w:rPr>
      </w:pPr>
      <w:r>
        <w:rPr>
          <w:rFonts w:cstheme="minorHAnsi"/>
        </w:rPr>
        <w:t>Bon, ça fait les muscles…</w:t>
      </w:r>
    </w:p>
    <w:p w14:paraId="43762A57" w14:textId="77777777" w:rsidR="00F820BC" w:rsidRDefault="00F820BC" w:rsidP="00E953DF">
      <w:pPr>
        <w:spacing w:after="0"/>
        <w:ind w:left="-567" w:right="-709"/>
        <w:jc w:val="both"/>
        <w:rPr>
          <w:rFonts w:cstheme="minorHAnsi"/>
        </w:rPr>
      </w:pPr>
    </w:p>
    <w:p w14:paraId="2743194F" w14:textId="77777777" w:rsidR="00F820BC" w:rsidRDefault="00F820BC" w:rsidP="00E953DF">
      <w:pPr>
        <w:spacing w:after="0"/>
        <w:ind w:left="-567" w:right="-709"/>
        <w:jc w:val="both"/>
        <w:rPr>
          <w:rFonts w:eastAsiaTheme="minorEastAsia" w:cstheme="minorHAnsi"/>
        </w:rPr>
      </w:pPr>
      <w:r>
        <w:rPr>
          <w:rFonts w:cstheme="minorHAnsi"/>
        </w:rPr>
        <w:t xml:space="preserve">En utilisant ces deux manipulations, combien de permutations de l’intervalle </w:t>
      </w:r>
      <m:oMath>
        <m:d>
          <m:dPr>
            <m:begChr m:val="⟦"/>
            <m:endChr m:val="⟧"/>
            <m:ctrlPr>
              <w:rPr>
                <w:rFonts w:ascii="Cambria Math" w:hAnsi="Cambria Math" w:cstheme="minorHAnsi"/>
                <w:i/>
              </w:rPr>
            </m:ctrlPr>
          </m:dPr>
          <m:e>
            <m:r>
              <w:rPr>
                <w:rFonts w:ascii="Cambria Math" w:hAnsi="Cambria Math" w:cstheme="minorHAnsi"/>
              </w:rPr>
              <m:t>1, 2 000</m:t>
            </m:r>
          </m:e>
        </m:d>
        <m:r>
          <w:rPr>
            <w:rFonts w:ascii="Cambria Math" w:hAnsi="Cambria Math" w:cstheme="minorHAnsi"/>
          </w:rPr>
          <m:t xml:space="preserve"> </m:t>
        </m:r>
      </m:oMath>
      <w:r>
        <w:rPr>
          <w:rFonts w:eastAsiaTheme="minorEastAsia" w:cstheme="minorHAnsi"/>
        </w:rPr>
        <w:t xml:space="preserve">de </w:t>
      </w:r>
      <w:r>
        <w:rPr>
          <w:rFonts w:eastAsiaTheme="minorEastAsia" w:cstheme="minorHAnsi"/>
          <w:b/>
          <w:bCs/>
        </w:rPr>
        <w:t xml:space="preserve">N </w:t>
      </w:r>
      <w:r>
        <w:rPr>
          <w:rFonts w:eastAsiaTheme="minorEastAsia" w:cstheme="minorHAnsi"/>
        </w:rPr>
        <w:t>peut-on obtenir ?</w:t>
      </w:r>
    </w:p>
    <w:p w14:paraId="72AB0E01" w14:textId="736DBAB6" w:rsidR="00FF4F47" w:rsidRDefault="00FF4F47">
      <w:pPr>
        <w:rPr>
          <w:rFonts w:cstheme="minorHAnsi"/>
          <w:color w:val="C00000"/>
        </w:rPr>
      </w:pPr>
    </w:p>
    <w:p w14:paraId="246C8DF9" w14:textId="77777777" w:rsidR="000A0B51" w:rsidRDefault="000A0B51" w:rsidP="00E953DF">
      <w:pPr>
        <w:rPr>
          <w:rFonts w:eastAsiaTheme="minorEastAsia"/>
        </w:rPr>
      </w:pPr>
    </w:p>
    <w:p w14:paraId="738F5E33" w14:textId="77777777" w:rsidR="000A0B51" w:rsidRDefault="000A0B51" w:rsidP="00E953DF"/>
    <w:p w14:paraId="1216E909" w14:textId="77777777" w:rsidR="000A0B51" w:rsidRPr="00C47D6A" w:rsidRDefault="000A0B51" w:rsidP="004D6920">
      <w:pPr>
        <w:spacing w:after="0" w:line="240" w:lineRule="auto"/>
        <w:jc w:val="both"/>
        <w:rPr>
          <w:rFonts w:asciiTheme="minorHAnsi" w:hAnsiTheme="minorHAnsi" w:cstheme="minorHAnsi"/>
          <w:b/>
          <w:bCs/>
        </w:rPr>
      </w:pPr>
    </w:p>
    <w:p w14:paraId="67C1C8B8" w14:textId="10E58F18" w:rsidR="008C6E27" w:rsidRPr="00C47D6A" w:rsidRDefault="008C6E27" w:rsidP="004D6920">
      <w:pPr>
        <w:rPr>
          <w:rFonts w:asciiTheme="minorHAnsi" w:hAnsiTheme="minorHAnsi" w:cstheme="minorHAnsi"/>
        </w:rPr>
      </w:pPr>
    </w:p>
    <w:sectPr w:rsidR="008C6E27" w:rsidRPr="00C47D6A" w:rsidSect="004D6920">
      <w:footerReference w:type="default" r:id="rId15"/>
      <w:pgSz w:w="11906" w:h="16838"/>
      <w:pgMar w:top="1134" w:right="1021" w:bottom="1077"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E9D1" w14:textId="77777777" w:rsidR="00F3424A" w:rsidRDefault="00F3424A" w:rsidP="005440FC">
      <w:pPr>
        <w:spacing w:after="0" w:line="240" w:lineRule="auto"/>
      </w:pPr>
      <w:r>
        <w:separator/>
      </w:r>
    </w:p>
  </w:endnote>
  <w:endnote w:type="continuationSeparator" w:id="0">
    <w:p w14:paraId="0D702A77" w14:textId="77777777" w:rsidR="00F3424A" w:rsidRDefault="00F3424A" w:rsidP="00544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4CE52" w14:textId="77777777" w:rsidR="009F6E37" w:rsidRPr="00AB4C58" w:rsidRDefault="009F6E37" w:rsidP="0055346A">
    <w:pPr>
      <w:pStyle w:val="Pieddepage"/>
      <w:jc w:val="right"/>
      <w:rPr>
        <w:sz w:val="20"/>
        <w:szCs w:val="20"/>
      </w:rPr>
    </w:pPr>
    <w:r w:rsidRPr="00AB4C58">
      <w:rPr>
        <w:sz w:val="20"/>
        <w:szCs w:val="20"/>
      </w:rPr>
      <w:t xml:space="preserve">Page </w:t>
    </w:r>
    <w:r w:rsidRPr="00AB4C58">
      <w:rPr>
        <w:sz w:val="20"/>
        <w:szCs w:val="20"/>
      </w:rPr>
      <w:fldChar w:fldCharType="begin"/>
    </w:r>
    <w:r w:rsidRPr="00AB4C58">
      <w:rPr>
        <w:sz w:val="20"/>
        <w:szCs w:val="20"/>
      </w:rPr>
      <w:instrText xml:space="preserve"> PAGE </w:instrText>
    </w:r>
    <w:r w:rsidRPr="00AB4C58">
      <w:rPr>
        <w:sz w:val="20"/>
        <w:szCs w:val="20"/>
      </w:rPr>
      <w:fldChar w:fldCharType="separate"/>
    </w:r>
    <w:r w:rsidR="00C51F83">
      <w:rPr>
        <w:noProof/>
        <w:sz w:val="20"/>
        <w:szCs w:val="20"/>
      </w:rPr>
      <w:t>1</w:t>
    </w:r>
    <w:r w:rsidRPr="00AB4C58">
      <w:rPr>
        <w:sz w:val="20"/>
        <w:szCs w:val="20"/>
      </w:rPr>
      <w:fldChar w:fldCharType="end"/>
    </w:r>
    <w:r w:rsidRPr="00AB4C58">
      <w:rPr>
        <w:sz w:val="20"/>
        <w:szCs w:val="20"/>
      </w:rPr>
      <w:t xml:space="preserve"> sur </w:t>
    </w:r>
    <w:r w:rsidRPr="00AB4C58">
      <w:rPr>
        <w:sz w:val="20"/>
        <w:szCs w:val="20"/>
      </w:rPr>
      <w:fldChar w:fldCharType="begin"/>
    </w:r>
    <w:r w:rsidRPr="00AB4C58">
      <w:rPr>
        <w:sz w:val="20"/>
        <w:szCs w:val="20"/>
      </w:rPr>
      <w:instrText xml:space="preserve"> NUMPAGES </w:instrText>
    </w:r>
    <w:r w:rsidRPr="00AB4C58">
      <w:rPr>
        <w:sz w:val="20"/>
        <w:szCs w:val="20"/>
      </w:rPr>
      <w:fldChar w:fldCharType="separate"/>
    </w:r>
    <w:r w:rsidR="00C51F83">
      <w:rPr>
        <w:noProof/>
        <w:sz w:val="20"/>
        <w:szCs w:val="20"/>
      </w:rPr>
      <w:t>8</w:t>
    </w:r>
    <w:r w:rsidRPr="00AB4C5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B1D9" w14:textId="77777777" w:rsidR="00F3424A" w:rsidRDefault="00F3424A" w:rsidP="005440FC">
      <w:pPr>
        <w:spacing w:after="0" w:line="240" w:lineRule="auto"/>
      </w:pPr>
      <w:r>
        <w:separator/>
      </w:r>
    </w:p>
  </w:footnote>
  <w:footnote w:type="continuationSeparator" w:id="0">
    <w:p w14:paraId="1AA154B4" w14:textId="77777777" w:rsidR="00F3424A" w:rsidRDefault="00F3424A" w:rsidP="005440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78C0"/>
    <w:multiLevelType w:val="hybridMultilevel"/>
    <w:tmpl w:val="71543810"/>
    <w:lvl w:ilvl="0" w:tplc="338271DA">
      <w:start w:val="1"/>
      <w:numFmt w:val="decimal"/>
      <w:lvlText w:val="%1."/>
      <w:lvlJc w:val="left"/>
      <w:pPr>
        <w:ind w:left="1389" w:hanging="360"/>
      </w:pPr>
      <w:rPr>
        <w:rFonts w:hint="default"/>
        <w:b/>
        <w:bCs w:val="0"/>
      </w:rPr>
    </w:lvl>
    <w:lvl w:ilvl="1" w:tplc="040C0019">
      <w:start w:val="1"/>
      <w:numFmt w:val="lowerLetter"/>
      <w:lvlText w:val="%2."/>
      <w:lvlJc w:val="left"/>
      <w:pPr>
        <w:ind w:left="2109" w:hanging="360"/>
      </w:pPr>
    </w:lvl>
    <w:lvl w:ilvl="2" w:tplc="040C001B" w:tentative="1">
      <w:start w:val="1"/>
      <w:numFmt w:val="lowerRoman"/>
      <w:lvlText w:val="%3."/>
      <w:lvlJc w:val="right"/>
      <w:pPr>
        <w:ind w:left="2829" w:hanging="180"/>
      </w:pPr>
    </w:lvl>
    <w:lvl w:ilvl="3" w:tplc="040C000F" w:tentative="1">
      <w:start w:val="1"/>
      <w:numFmt w:val="decimal"/>
      <w:lvlText w:val="%4."/>
      <w:lvlJc w:val="left"/>
      <w:pPr>
        <w:ind w:left="3549" w:hanging="360"/>
      </w:pPr>
    </w:lvl>
    <w:lvl w:ilvl="4" w:tplc="040C0019" w:tentative="1">
      <w:start w:val="1"/>
      <w:numFmt w:val="lowerLetter"/>
      <w:lvlText w:val="%5."/>
      <w:lvlJc w:val="left"/>
      <w:pPr>
        <w:ind w:left="4269" w:hanging="360"/>
      </w:pPr>
    </w:lvl>
    <w:lvl w:ilvl="5" w:tplc="040C001B" w:tentative="1">
      <w:start w:val="1"/>
      <w:numFmt w:val="lowerRoman"/>
      <w:lvlText w:val="%6."/>
      <w:lvlJc w:val="right"/>
      <w:pPr>
        <w:ind w:left="4989" w:hanging="180"/>
      </w:pPr>
    </w:lvl>
    <w:lvl w:ilvl="6" w:tplc="040C000F" w:tentative="1">
      <w:start w:val="1"/>
      <w:numFmt w:val="decimal"/>
      <w:lvlText w:val="%7."/>
      <w:lvlJc w:val="left"/>
      <w:pPr>
        <w:ind w:left="5709" w:hanging="360"/>
      </w:pPr>
    </w:lvl>
    <w:lvl w:ilvl="7" w:tplc="040C0019" w:tentative="1">
      <w:start w:val="1"/>
      <w:numFmt w:val="lowerLetter"/>
      <w:lvlText w:val="%8."/>
      <w:lvlJc w:val="left"/>
      <w:pPr>
        <w:ind w:left="6429" w:hanging="360"/>
      </w:pPr>
    </w:lvl>
    <w:lvl w:ilvl="8" w:tplc="040C001B" w:tentative="1">
      <w:start w:val="1"/>
      <w:numFmt w:val="lowerRoman"/>
      <w:lvlText w:val="%9."/>
      <w:lvlJc w:val="right"/>
      <w:pPr>
        <w:ind w:left="7149" w:hanging="180"/>
      </w:pPr>
    </w:lvl>
  </w:abstractNum>
  <w:abstractNum w:abstractNumId="1" w15:restartNumberingAfterBreak="0">
    <w:nsid w:val="06E3658B"/>
    <w:multiLevelType w:val="hybridMultilevel"/>
    <w:tmpl w:val="BB60C20A"/>
    <w:lvl w:ilvl="0" w:tplc="94F619B6">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2" w15:restartNumberingAfterBreak="0">
    <w:nsid w:val="10983CE1"/>
    <w:multiLevelType w:val="hybridMultilevel"/>
    <w:tmpl w:val="3C54C696"/>
    <w:lvl w:ilvl="0" w:tplc="EC66BFF4">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3" w15:restartNumberingAfterBreak="0">
    <w:nsid w:val="13892034"/>
    <w:multiLevelType w:val="hybridMultilevel"/>
    <w:tmpl w:val="1B5289EA"/>
    <w:lvl w:ilvl="0" w:tplc="040C0001">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F152FC5"/>
    <w:multiLevelType w:val="hybridMultilevel"/>
    <w:tmpl w:val="0292FD86"/>
    <w:lvl w:ilvl="0" w:tplc="9DD6C1D0">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5" w15:restartNumberingAfterBreak="0">
    <w:nsid w:val="245F77D0"/>
    <w:multiLevelType w:val="hybridMultilevel"/>
    <w:tmpl w:val="1F820CD2"/>
    <w:lvl w:ilvl="0" w:tplc="1C4CF2F2">
      <w:start w:val="1"/>
      <w:numFmt w:val="decimal"/>
      <w:lvlText w:val="%1."/>
      <w:lvlJc w:val="left"/>
      <w:pPr>
        <w:ind w:left="-207" w:hanging="360"/>
      </w:pPr>
      <w:rPr>
        <w:rFonts w:eastAsiaTheme="minorHAnsi" w:hint="default"/>
        <w:b/>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6" w15:restartNumberingAfterBreak="0">
    <w:nsid w:val="257367A5"/>
    <w:multiLevelType w:val="hybridMultilevel"/>
    <w:tmpl w:val="AACAAD5C"/>
    <w:lvl w:ilvl="0" w:tplc="D0200F36">
      <w:start w:val="1"/>
      <w:numFmt w:val="decimal"/>
      <w:lvlText w:val="%1."/>
      <w:lvlJc w:val="left"/>
      <w:pPr>
        <w:ind w:left="-349" w:hanging="360"/>
      </w:pPr>
      <w:rPr>
        <w:rFonts w:eastAsiaTheme="minorHAnsi" w:hint="default"/>
        <w:b/>
        <w:bCs w:val="0"/>
      </w:rPr>
    </w:lvl>
    <w:lvl w:ilvl="1" w:tplc="B038CA4A">
      <w:start w:val="1"/>
      <w:numFmt w:val="lowerLetter"/>
      <w:lvlText w:val="%2."/>
      <w:lvlJc w:val="left"/>
      <w:pPr>
        <w:ind w:left="371" w:hanging="360"/>
      </w:pPr>
      <w:rPr>
        <w:rFonts w:hint="default"/>
        <w:b/>
        <w:bCs w:val="0"/>
      </w:rPr>
    </w:lvl>
    <w:lvl w:ilvl="2" w:tplc="EF0A104A">
      <w:start w:val="2"/>
      <w:numFmt w:val="upperLetter"/>
      <w:lvlText w:val="%3."/>
      <w:lvlJc w:val="left"/>
      <w:pPr>
        <w:ind w:left="1271" w:hanging="360"/>
      </w:pPr>
      <w:rPr>
        <w:rFonts w:hint="default"/>
      </w:rPr>
    </w:lvl>
    <w:lvl w:ilvl="3" w:tplc="040C000F" w:tentative="1">
      <w:start w:val="1"/>
      <w:numFmt w:val="decimal"/>
      <w:lvlText w:val="%4."/>
      <w:lvlJc w:val="left"/>
      <w:pPr>
        <w:ind w:left="1811" w:hanging="360"/>
      </w:pPr>
    </w:lvl>
    <w:lvl w:ilvl="4" w:tplc="040C0019" w:tentative="1">
      <w:start w:val="1"/>
      <w:numFmt w:val="lowerLetter"/>
      <w:lvlText w:val="%5."/>
      <w:lvlJc w:val="left"/>
      <w:pPr>
        <w:ind w:left="2531" w:hanging="360"/>
      </w:pPr>
    </w:lvl>
    <w:lvl w:ilvl="5" w:tplc="040C001B" w:tentative="1">
      <w:start w:val="1"/>
      <w:numFmt w:val="lowerRoman"/>
      <w:lvlText w:val="%6."/>
      <w:lvlJc w:val="right"/>
      <w:pPr>
        <w:ind w:left="3251" w:hanging="180"/>
      </w:pPr>
    </w:lvl>
    <w:lvl w:ilvl="6" w:tplc="040C000F" w:tentative="1">
      <w:start w:val="1"/>
      <w:numFmt w:val="decimal"/>
      <w:lvlText w:val="%7."/>
      <w:lvlJc w:val="left"/>
      <w:pPr>
        <w:ind w:left="3971" w:hanging="360"/>
      </w:pPr>
    </w:lvl>
    <w:lvl w:ilvl="7" w:tplc="040C0019" w:tentative="1">
      <w:start w:val="1"/>
      <w:numFmt w:val="lowerLetter"/>
      <w:lvlText w:val="%8."/>
      <w:lvlJc w:val="left"/>
      <w:pPr>
        <w:ind w:left="4691" w:hanging="360"/>
      </w:pPr>
    </w:lvl>
    <w:lvl w:ilvl="8" w:tplc="040C001B" w:tentative="1">
      <w:start w:val="1"/>
      <w:numFmt w:val="lowerRoman"/>
      <w:lvlText w:val="%9."/>
      <w:lvlJc w:val="right"/>
      <w:pPr>
        <w:ind w:left="5411" w:hanging="180"/>
      </w:pPr>
    </w:lvl>
  </w:abstractNum>
  <w:abstractNum w:abstractNumId="7" w15:restartNumberingAfterBreak="0">
    <w:nsid w:val="2D234081"/>
    <w:multiLevelType w:val="hybridMultilevel"/>
    <w:tmpl w:val="87287E16"/>
    <w:lvl w:ilvl="0" w:tplc="821AB1B4">
      <w:start w:val="1"/>
      <w:numFmt w:val="decimal"/>
      <w:lvlText w:val="%1."/>
      <w:lvlJc w:val="left"/>
      <w:pPr>
        <w:ind w:left="218" w:hanging="360"/>
      </w:pPr>
      <w:rPr>
        <w:rFonts w:hint="default"/>
        <w:b/>
        <w:bCs/>
      </w:rPr>
    </w:lvl>
    <w:lvl w:ilvl="1" w:tplc="040C0019" w:tentative="1">
      <w:start w:val="1"/>
      <w:numFmt w:val="lowerLetter"/>
      <w:lvlText w:val="%2."/>
      <w:lvlJc w:val="left"/>
      <w:pPr>
        <w:ind w:left="938" w:hanging="360"/>
      </w:pPr>
    </w:lvl>
    <w:lvl w:ilvl="2" w:tplc="040C001B" w:tentative="1">
      <w:start w:val="1"/>
      <w:numFmt w:val="lowerRoman"/>
      <w:lvlText w:val="%3."/>
      <w:lvlJc w:val="right"/>
      <w:pPr>
        <w:ind w:left="1658" w:hanging="180"/>
      </w:pPr>
    </w:lvl>
    <w:lvl w:ilvl="3" w:tplc="040C000F" w:tentative="1">
      <w:start w:val="1"/>
      <w:numFmt w:val="decimal"/>
      <w:lvlText w:val="%4."/>
      <w:lvlJc w:val="left"/>
      <w:pPr>
        <w:ind w:left="2378" w:hanging="360"/>
      </w:pPr>
    </w:lvl>
    <w:lvl w:ilvl="4" w:tplc="040C0019" w:tentative="1">
      <w:start w:val="1"/>
      <w:numFmt w:val="lowerLetter"/>
      <w:lvlText w:val="%5."/>
      <w:lvlJc w:val="left"/>
      <w:pPr>
        <w:ind w:left="3098" w:hanging="360"/>
      </w:pPr>
    </w:lvl>
    <w:lvl w:ilvl="5" w:tplc="040C001B" w:tentative="1">
      <w:start w:val="1"/>
      <w:numFmt w:val="lowerRoman"/>
      <w:lvlText w:val="%6."/>
      <w:lvlJc w:val="right"/>
      <w:pPr>
        <w:ind w:left="3818" w:hanging="180"/>
      </w:pPr>
    </w:lvl>
    <w:lvl w:ilvl="6" w:tplc="040C000F" w:tentative="1">
      <w:start w:val="1"/>
      <w:numFmt w:val="decimal"/>
      <w:lvlText w:val="%7."/>
      <w:lvlJc w:val="left"/>
      <w:pPr>
        <w:ind w:left="4538" w:hanging="360"/>
      </w:pPr>
    </w:lvl>
    <w:lvl w:ilvl="7" w:tplc="040C0019" w:tentative="1">
      <w:start w:val="1"/>
      <w:numFmt w:val="lowerLetter"/>
      <w:lvlText w:val="%8."/>
      <w:lvlJc w:val="left"/>
      <w:pPr>
        <w:ind w:left="5258" w:hanging="360"/>
      </w:pPr>
    </w:lvl>
    <w:lvl w:ilvl="8" w:tplc="040C001B" w:tentative="1">
      <w:start w:val="1"/>
      <w:numFmt w:val="lowerRoman"/>
      <w:lvlText w:val="%9."/>
      <w:lvlJc w:val="right"/>
      <w:pPr>
        <w:ind w:left="5978" w:hanging="180"/>
      </w:pPr>
    </w:lvl>
  </w:abstractNum>
  <w:abstractNum w:abstractNumId="8" w15:restartNumberingAfterBreak="0">
    <w:nsid w:val="33120596"/>
    <w:multiLevelType w:val="hybridMultilevel"/>
    <w:tmpl w:val="98C4FCD8"/>
    <w:lvl w:ilvl="0" w:tplc="B3C8787A">
      <w:start w:val="1"/>
      <w:numFmt w:val="decimal"/>
      <w:lvlText w:val="%1."/>
      <w:lvlJc w:val="left"/>
      <w:pPr>
        <w:ind w:left="-207" w:hanging="360"/>
      </w:pPr>
      <w:rPr>
        <w:rFonts w:eastAsiaTheme="minorHAnsi"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9" w15:restartNumberingAfterBreak="0">
    <w:nsid w:val="3705011E"/>
    <w:multiLevelType w:val="hybridMultilevel"/>
    <w:tmpl w:val="ACA4B834"/>
    <w:lvl w:ilvl="0" w:tplc="534635C8">
      <w:start w:val="1"/>
      <w:numFmt w:val="lowerLetter"/>
      <w:lvlText w:val="%1."/>
      <w:lvlJc w:val="left"/>
      <w:pPr>
        <w:ind w:left="-207" w:hanging="360"/>
      </w:pPr>
      <w:rPr>
        <w:rFonts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0" w15:restartNumberingAfterBreak="0">
    <w:nsid w:val="3E237A11"/>
    <w:multiLevelType w:val="hybridMultilevel"/>
    <w:tmpl w:val="FC94713E"/>
    <w:lvl w:ilvl="0" w:tplc="C770C302">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1" w15:restartNumberingAfterBreak="0">
    <w:nsid w:val="52473F34"/>
    <w:multiLevelType w:val="hybridMultilevel"/>
    <w:tmpl w:val="2242BBE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587724AA"/>
    <w:multiLevelType w:val="hybridMultilevel"/>
    <w:tmpl w:val="E638AD88"/>
    <w:lvl w:ilvl="0" w:tplc="E8C67CB0">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3" w15:restartNumberingAfterBreak="0">
    <w:nsid w:val="5F947701"/>
    <w:multiLevelType w:val="hybridMultilevel"/>
    <w:tmpl w:val="39BC6756"/>
    <w:lvl w:ilvl="0" w:tplc="A6F0E0F8">
      <w:start w:val="1"/>
      <w:numFmt w:val="decimal"/>
      <w:lvlText w:val="%1."/>
      <w:lvlJc w:val="left"/>
      <w:pPr>
        <w:ind w:left="-207" w:hanging="360"/>
      </w:pPr>
      <w:rPr>
        <w:rFonts w:hint="default"/>
        <w:b/>
        <w:bCs w:val="0"/>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4" w15:restartNumberingAfterBreak="0">
    <w:nsid w:val="632E2FB0"/>
    <w:multiLevelType w:val="hybridMultilevel"/>
    <w:tmpl w:val="2B7ED554"/>
    <w:lvl w:ilvl="0" w:tplc="90D6E0CE">
      <w:start w:val="3"/>
      <w:numFmt w:val="lowerLetter"/>
      <w:lvlText w:val="%1."/>
      <w:lvlJc w:val="left"/>
      <w:pPr>
        <w:ind w:left="371" w:hanging="360"/>
      </w:pPr>
      <w:rPr>
        <w:rFonts w:hint="default"/>
        <w:b/>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716120B"/>
    <w:multiLevelType w:val="hybridMultilevel"/>
    <w:tmpl w:val="788E7EC0"/>
    <w:lvl w:ilvl="0" w:tplc="F32EF42E">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6" w15:restartNumberingAfterBreak="0">
    <w:nsid w:val="68D16D39"/>
    <w:multiLevelType w:val="hybridMultilevel"/>
    <w:tmpl w:val="1C4024AE"/>
    <w:lvl w:ilvl="0" w:tplc="7AA23ED2">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7" w15:restartNumberingAfterBreak="0">
    <w:nsid w:val="70303571"/>
    <w:multiLevelType w:val="hybridMultilevel"/>
    <w:tmpl w:val="E11E022A"/>
    <w:lvl w:ilvl="0" w:tplc="1CB0D598">
      <w:start w:val="1"/>
      <w:numFmt w:val="decimal"/>
      <w:lvlText w:val="%1."/>
      <w:lvlJc w:val="left"/>
      <w:pPr>
        <w:ind w:left="-207" w:hanging="360"/>
      </w:pPr>
      <w:rPr>
        <w:rFonts w:eastAsiaTheme="minorEastAsia" w:hint="default"/>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abstractNum w:abstractNumId="18" w15:restartNumberingAfterBreak="0">
    <w:nsid w:val="72156E1E"/>
    <w:multiLevelType w:val="hybridMultilevel"/>
    <w:tmpl w:val="F250700C"/>
    <w:lvl w:ilvl="0" w:tplc="00AAE148">
      <w:start w:val="1"/>
      <w:numFmt w:val="decimal"/>
      <w:lvlText w:val="%1."/>
      <w:lvlJc w:val="left"/>
      <w:pPr>
        <w:ind w:left="-207" w:hanging="360"/>
      </w:pPr>
      <w:rPr>
        <w:rFonts w:hint="default"/>
        <w:b/>
        <w:bCs/>
      </w:rPr>
    </w:lvl>
    <w:lvl w:ilvl="1" w:tplc="040C0019" w:tentative="1">
      <w:start w:val="1"/>
      <w:numFmt w:val="lowerLetter"/>
      <w:lvlText w:val="%2."/>
      <w:lvlJc w:val="left"/>
      <w:pPr>
        <w:ind w:left="513" w:hanging="360"/>
      </w:pPr>
    </w:lvl>
    <w:lvl w:ilvl="2" w:tplc="040C001B" w:tentative="1">
      <w:start w:val="1"/>
      <w:numFmt w:val="lowerRoman"/>
      <w:lvlText w:val="%3."/>
      <w:lvlJc w:val="right"/>
      <w:pPr>
        <w:ind w:left="1233" w:hanging="180"/>
      </w:pPr>
    </w:lvl>
    <w:lvl w:ilvl="3" w:tplc="040C000F" w:tentative="1">
      <w:start w:val="1"/>
      <w:numFmt w:val="decimal"/>
      <w:lvlText w:val="%4."/>
      <w:lvlJc w:val="left"/>
      <w:pPr>
        <w:ind w:left="1953" w:hanging="360"/>
      </w:pPr>
    </w:lvl>
    <w:lvl w:ilvl="4" w:tplc="040C0019" w:tentative="1">
      <w:start w:val="1"/>
      <w:numFmt w:val="lowerLetter"/>
      <w:lvlText w:val="%5."/>
      <w:lvlJc w:val="left"/>
      <w:pPr>
        <w:ind w:left="2673" w:hanging="360"/>
      </w:pPr>
    </w:lvl>
    <w:lvl w:ilvl="5" w:tplc="040C001B" w:tentative="1">
      <w:start w:val="1"/>
      <w:numFmt w:val="lowerRoman"/>
      <w:lvlText w:val="%6."/>
      <w:lvlJc w:val="right"/>
      <w:pPr>
        <w:ind w:left="3393" w:hanging="180"/>
      </w:pPr>
    </w:lvl>
    <w:lvl w:ilvl="6" w:tplc="040C000F" w:tentative="1">
      <w:start w:val="1"/>
      <w:numFmt w:val="decimal"/>
      <w:lvlText w:val="%7."/>
      <w:lvlJc w:val="left"/>
      <w:pPr>
        <w:ind w:left="4113" w:hanging="360"/>
      </w:pPr>
    </w:lvl>
    <w:lvl w:ilvl="7" w:tplc="040C0019" w:tentative="1">
      <w:start w:val="1"/>
      <w:numFmt w:val="lowerLetter"/>
      <w:lvlText w:val="%8."/>
      <w:lvlJc w:val="left"/>
      <w:pPr>
        <w:ind w:left="4833" w:hanging="360"/>
      </w:pPr>
    </w:lvl>
    <w:lvl w:ilvl="8" w:tplc="040C001B" w:tentative="1">
      <w:start w:val="1"/>
      <w:numFmt w:val="lowerRoman"/>
      <w:lvlText w:val="%9."/>
      <w:lvlJc w:val="right"/>
      <w:pPr>
        <w:ind w:left="5553" w:hanging="180"/>
      </w:pPr>
    </w:lvl>
  </w:abstractNum>
  <w:num w:numId="1" w16cid:durableId="1840923261">
    <w:abstractNumId w:val="18"/>
  </w:num>
  <w:num w:numId="2" w16cid:durableId="355039827">
    <w:abstractNumId w:val="10"/>
  </w:num>
  <w:num w:numId="3" w16cid:durableId="1304583441">
    <w:abstractNumId w:val="2"/>
  </w:num>
  <w:num w:numId="4" w16cid:durableId="2025279626">
    <w:abstractNumId w:val="4"/>
  </w:num>
  <w:num w:numId="5" w16cid:durableId="1510101698">
    <w:abstractNumId w:val="12"/>
  </w:num>
  <w:num w:numId="6" w16cid:durableId="1372151700">
    <w:abstractNumId w:val="6"/>
  </w:num>
  <w:num w:numId="7" w16cid:durableId="180552960">
    <w:abstractNumId w:val="0"/>
  </w:num>
  <w:num w:numId="8" w16cid:durableId="674501375">
    <w:abstractNumId w:val="14"/>
  </w:num>
  <w:num w:numId="9" w16cid:durableId="1496217625">
    <w:abstractNumId w:val="16"/>
  </w:num>
  <w:num w:numId="10" w16cid:durableId="1792016405">
    <w:abstractNumId w:val="8"/>
  </w:num>
  <w:num w:numId="11" w16cid:durableId="1550414009">
    <w:abstractNumId w:val="1"/>
  </w:num>
  <w:num w:numId="12" w16cid:durableId="715278482">
    <w:abstractNumId w:val="13"/>
  </w:num>
  <w:num w:numId="13" w16cid:durableId="505175205">
    <w:abstractNumId w:val="5"/>
  </w:num>
  <w:num w:numId="14" w16cid:durableId="1595940527">
    <w:abstractNumId w:val="11"/>
  </w:num>
  <w:num w:numId="15" w16cid:durableId="735204831">
    <w:abstractNumId w:val="3"/>
  </w:num>
  <w:num w:numId="16" w16cid:durableId="1368947615">
    <w:abstractNumId w:val="7"/>
  </w:num>
  <w:num w:numId="17" w16cid:durableId="1286233578">
    <w:abstractNumId w:val="15"/>
  </w:num>
  <w:num w:numId="18" w16cid:durableId="533732204">
    <w:abstractNumId w:val="9"/>
  </w:num>
  <w:num w:numId="19" w16cid:durableId="1588076826">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D30"/>
    <w:rsid w:val="00006DE7"/>
    <w:rsid w:val="00023104"/>
    <w:rsid w:val="00026D30"/>
    <w:rsid w:val="00033C4C"/>
    <w:rsid w:val="00036627"/>
    <w:rsid w:val="00042D1F"/>
    <w:rsid w:val="0005078A"/>
    <w:rsid w:val="00057751"/>
    <w:rsid w:val="00060067"/>
    <w:rsid w:val="0006027D"/>
    <w:rsid w:val="000617BF"/>
    <w:rsid w:val="0006383C"/>
    <w:rsid w:val="000705DD"/>
    <w:rsid w:val="00071874"/>
    <w:rsid w:val="00071931"/>
    <w:rsid w:val="00071B62"/>
    <w:rsid w:val="00075F8A"/>
    <w:rsid w:val="000766EE"/>
    <w:rsid w:val="00080E7F"/>
    <w:rsid w:val="00082BB6"/>
    <w:rsid w:val="00084255"/>
    <w:rsid w:val="00085DC4"/>
    <w:rsid w:val="00087010"/>
    <w:rsid w:val="000945DD"/>
    <w:rsid w:val="00095198"/>
    <w:rsid w:val="000A0B51"/>
    <w:rsid w:val="000A1B1E"/>
    <w:rsid w:val="000A432E"/>
    <w:rsid w:val="000A4B87"/>
    <w:rsid w:val="000A4F5D"/>
    <w:rsid w:val="000B0EA4"/>
    <w:rsid w:val="000B18B3"/>
    <w:rsid w:val="000B2397"/>
    <w:rsid w:val="000B403A"/>
    <w:rsid w:val="000B4EF4"/>
    <w:rsid w:val="000B6C38"/>
    <w:rsid w:val="000C02B3"/>
    <w:rsid w:val="000C283C"/>
    <w:rsid w:val="000C2B6C"/>
    <w:rsid w:val="000C614C"/>
    <w:rsid w:val="000C67A0"/>
    <w:rsid w:val="000D111C"/>
    <w:rsid w:val="000D30CF"/>
    <w:rsid w:val="000D3500"/>
    <w:rsid w:val="000D49D6"/>
    <w:rsid w:val="000D725D"/>
    <w:rsid w:val="000D7288"/>
    <w:rsid w:val="000E05A3"/>
    <w:rsid w:val="000E1CF6"/>
    <w:rsid w:val="000E5E20"/>
    <w:rsid w:val="000E5F1A"/>
    <w:rsid w:val="000F206A"/>
    <w:rsid w:val="000F407F"/>
    <w:rsid w:val="00101EF3"/>
    <w:rsid w:val="00104402"/>
    <w:rsid w:val="001047D5"/>
    <w:rsid w:val="001146B8"/>
    <w:rsid w:val="00115322"/>
    <w:rsid w:val="00116E8C"/>
    <w:rsid w:val="00121609"/>
    <w:rsid w:val="0012358B"/>
    <w:rsid w:val="0012371C"/>
    <w:rsid w:val="00126C01"/>
    <w:rsid w:val="00131CFC"/>
    <w:rsid w:val="0014297A"/>
    <w:rsid w:val="00142E1A"/>
    <w:rsid w:val="00155047"/>
    <w:rsid w:val="00155A54"/>
    <w:rsid w:val="00165653"/>
    <w:rsid w:val="00165DFA"/>
    <w:rsid w:val="001716EC"/>
    <w:rsid w:val="00171EC2"/>
    <w:rsid w:val="0017279A"/>
    <w:rsid w:val="001974B9"/>
    <w:rsid w:val="001A2EBC"/>
    <w:rsid w:val="001A40CD"/>
    <w:rsid w:val="001A5E40"/>
    <w:rsid w:val="001A6A32"/>
    <w:rsid w:val="001A6CF2"/>
    <w:rsid w:val="001B03F6"/>
    <w:rsid w:val="001B4A7E"/>
    <w:rsid w:val="001B7634"/>
    <w:rsid w:val="001B7F49"/>
    <w:rsid w:val="001C022A"/>
    <w:rsid w:val="001D18D5"/>
    <w:rsid w:val="001D1B55"/>
    <w:rsid w:val="001D299A"/>
    <w:rsid w:val="001D4750"/>
    <w:rsid w:val="001D5E34"/>
    <w:rsid w:val="001D715C"/>
    <w:rsid w:val="001E0A84"/>
    <w:rsid w:val="001E1827"/>
    <w:rsid w:val="001E48D7"/>
    <w:rsid w:val="001E5A5E"/>
    <w:rsid w:val="001E7FC3"/>
    <w:rsid w:val="001F3A7F"/>
    <w:rsid w:val="002054D5"/>
    <w:rsid w:val="002076B9"/>
    <w:rsid w:val="00210D35"/>
    <w:rsid w:val="00213BFB"/>
    <w:rsid w:val="00214CCA"/>
    <w:rsid w:val="00221A4C"/>
    <w:rsid w:val="00221F95"/>
    <w:rsid w:val="002278BC"/>
    <w:rsid w:val="002309F5"/>
    <w:rsid w:val="00231367"/>
    <w:rsid w:val="002347C3"/>
    <w:rsid w:val="002401AF"/>
    <w:rsid w:val="0024191F"/>
    <w:rsid w:val="00244DAA"/>
    <w:rsid w:val="0024566F"/>
    <w:rsid w:val="00245A71"/>
    <w:rsid w:val="0025321D"/>
    <w:rsid w:val="00253439"/>
    <w:rsid w:val="00257694"/>
    <w:rsid w:val="00260553"/>
    <w:rsid w:val="00260886"/>
    <w:rsid w:val="002717C2"/>
    <w:rsid w:val="00280E1E"/>
    <w:rsid w:val="002821F0"/>
    <w:rsid w:val="002920DA"/>
    <w:rsid w:val="0029494E"/>
    <w:rsid w:val="002963E8"/>
    <w:rsid w:val="002A4563"/>
    <w:rsid w:val="002B0CED"/>
    <w:rsid w:val="002C346B"/>
    <w:rsid w:val="002C58B3"/>
    <w:rsid w:val="002C65F3"/>
    <w:rsid w:val="002C7142"/>
    <w:rsid w:val="002C7DB1"/>
    <w:rsid w:val="002D1012"/>
    <w:rsid w:val="002D39A0"/>
    <w:rsid w:val="002E1E6E"/>
    <w:rsid w:val="002E35E9"/>
    <w:rsid w:val="002E39C0"/>
    <w:rsid w:val="002E4CF8"/>
    <w:rsid w:val="002E7C94"/>
    <w:rsid w:val="002F65AF"/>
    <w:rsid w:val="002F7404"/>
    <w:rsid w:val="00311BD8"/>
    <w:rsid w:val="00314BB8"/>
    <w:rsid w:val="00315BD4"/>
    <w:rsid w:val="003179A3"/>
    <w:rsid w:val="00317D4B"/>
    <w:rsid w:val="003238E0"/>
    <w:rsid w:val="00327D6F"/>
    <w:rsid w:val="00337568"/>
    <w:rsid w:val="00345862"/>
    <w:rsid w:val="003474A9"/>
    <w:rsid w:val="0035083B"/>
    <w:rsid w:val="00352910"/>
    <w:rsid w:val="00353D3C"/>
    <w:rsid w:val="00355CC5"/>
    <w:rsid w:val="00356C33"/>
    <w:rsid w:val="00362FBB"/>
    <w:rsid w:val="00373113"/>
    <w:rsid w:val="00376333"/>
    <w:rsid w:val="00376E21"/>
    <w:rsid w:val="0037756D"/>
    <w:rsid w:val="00384E74"/>
    <w:rsid w:val="00385315"/>
    <w:rsid w:val="003863E3"/>
    <w:rsid w:val="003949EE"/>
    <w:rsid w:val="003B0616"/>
    <w:rsid w:val="003B0EEF"/>
    <w:rsid w:val="003C5E2E"/>
    <w:rsid w:val="003D1F97"/>
    <w:rsid w:val="003D478E"/>
    <w:rsid w:val="003E01AB"/>
    <w:rsid w:val="003E1BC2"/>
    <w:rsid w:val="003E3470"/>
    <w:rsid w:val="003E4846"/>
    <w:rsid w:val="003E494B"/>
    <w:rsid w:val="003F15F4"/>
    <w:rsid w:val="003F6D9D"/>
    <w:rsid w:val="003F780F"/>
    <w:rsid w:val="00404012"/>
    <w:rsid w:val="00410A1C"/>
    <w:rsid w:val="0041430F"/>
    <w:rsid w:val="004306C4"/>
    <w:rsid w:val="00433323"/>
    <w:rsid w:val="00434031"/>
    <w:rsid w:val="0043608B"/>
    <w:rsid w:val="00440057"/>
    <w:rsid w:val="004410BD"/>
    <w:rsid w:val="004420D5"/>
    <w:rsid w:val="004427CC"/>
    <w:rsid w:val="00446A0D"/>
    <w:rsid w:val="00446CE9"/>
    <w:rsid w:val="004473EE"/>
    <w:rsid w:val="00454E64"/>
    <w:rsid w:val="00455158"/>
    <w:rsid w:val="00455A60"/>
    <w:rsid w:val="00455C29"/>
    <w:rsid w:val="00456673"/>
    <w:rsid w:val="004633E6"/>
    <w:rsid w:val="0046391D"/>
    <w:rsid w:val="0046721E"/>
    <w:rsid w:val="00475764"/>
    <w:rsid w:val="00475D5C"/>
    <w:rsid w:val="00483CAD"/>
    <w:rsid w:val="004875BE"/>
    <w:rsid w:val="004916D6"/>
    <w:rsid w:val="0049696B"/>
    <w:rsid w:val="00496C2F"/>
    <w:rsid w:val="00497637"/>
    <w:rsid w:val="004A0DD8"/>
    <w:rsid w:val="004A1169"/>
    <w:rsid w:val="004A385F"/>
    <w:rsid w:val="004A41F2"/>
    <w:rsid w:val="004A4A6F"/>
    <w:rsid w:val="004C3EBA"/>
    <w:rsid w:val="004C77C9"/>
    <w:rsid w:val="004C7EB9"/>
    <w:rsid w:val="004D020F"/>
    <w:rsid w:val="004D676D"/>
    <w:rsid w:val="004D6920"/>
    <w:rsid w:val="004E1B39"/>
    <w:rsid w:val="004E2E1D"/>
    <w:rsid w:val="004E5F68"/>
    <w:rsid w:val="004F31D2"/>
    <w:rsid w:val="004F5E50"/>
    <w:rsid w:val="004F5F77"/>
    <w:rsid w:val="004F6C6E"/>
    <w:rsid w:val="004F72AA"/>
    <w:rsid w:val="0051250A"/>
    <w:rsid w:val="0051398C"/>
    <w:rsid w:val="0051445C"/>
    <w:rsid w:val="005209FB"/>
    <w:rsid w:val="00520D01"/>
    <w:rsid w:val="00524662"/>
    <w:rsid w:val="00533CA6"/>
    <w:rsid w:val="005440FC"/>
    <w:rsid w:val="00544842"/>
    <w:rsid w:val="00545E40"/>
    <w:rsid w:val="005502FF"/>
    <w:rsid w:val="00551C0D"/>
    <w:rsid w:val="0055346A"/>
    <w:rsid w:val="00555198"/>
    <w:rsid w:val="00557F0B"/>
    <w:rsid w:val="0056001B"/>
    <w:rsid w:val="0056700E"/>
    <w:rsid w:val="00573AF3"/>
    <w:rsid w:val="005757E9"/>
    <w:rsid w:val="0058239A"/>
    <w:rsid w:val="00594ED2"/>
    <w:rsid w:val="00597318"/>
    <w:rsid w:val="005A33B6"/>
    <w:rsid w:val="005A4C0A"/>
    <w:rsid w:val="005B5496"/>
    <w:rsid w:val="005C7921"/>
    <w:rsid w:val="005D1E13"/>
    <w:rsid w:val="005D43EA"/>
    <w:rsid w:val="005D6427"/>
    <w:rsid w:val="005D7E79"/>
    <w:rsid w:val="005E00CE"/>
    <w:rsid w:val="005E435F"/>
    <w:rsid w:val="005E65EA"/>
    <w:rsid w:val="005F43A7"/>
    <w:rsid w:val="005F47AC"/>
    <w:rsid w:val="005F5908"/>
    <w:rsid w:val="005F78C5"/>
    <w:rsid w:val="00606D70"/>
    <w:rsid w:val="006078B3"/>
    <w:rsid w:val="0061359C"/>
    <w:rsid w:val="0062024E"/>
    <w:rsid w:val="00627EAB"/>
    <w:rsid w:val="00637ED1"/>
    <w:rsid w:val="00642F67"/>
    <w:rsid w:val="00645162"/>
    <w:rsid w:val="00650AD6"/>
    <w:rsid w:val="00653C93"/>
    <w:rsid w:val="00657083"/>
    <w:rsid w:val="00663962"/>
    <w:rsid w:val="00663C15"/>
    <w:rsid w:val="00665FA8"/>
    <w:rsid w:val="00667071"/>
    <w:rsid w:val="006670F7"/>
    <w:rsid w:val="00676372"/>
    <w:rsid w:val="0068257E"/>
    <w:rsid w:val="00683370"/>
    <w:rsid w:val="00685C15"/>
    <w:rsid w:val="006911DB"/>
    <w:rsid w:val="006A4FAD"/>
    <w:rsid w:val="006A6B02"/>
    <w:rsid w:val="006B749E"/>
    <w:rsid w:val="006B7547"/>
    <w:rsid w:val="006C0366"/>
    <w:rsid w:val="006C4239"/>
    <w:rsid w:val="006C5413"/>
    <w:rsid w:val="006F3CE5"/>
    <w:rsid w:val="006F4883"/>
    <w:rsid w:val="00701CD6"/>
    <w:rsid w:val="007029DF"/>
    <w:rsid w:val="00706B66"/>
    <w:rsid w:val="007119A4"/>
    <w:rsid w:val="00715A86"/>
    <w:rsid w:val="007168F5"/>
    <w:rsid w:val="00722190"/>
    <w:rsid w:val="007235B9"/>
    <w:rsid w:val="00725059"/>
    <w:rsid w:val="007345FA"/>
    <w:rsid w:val="007473BB"/>
    <w:rsid w:val="00747752"/>
    <w:rsid w:val="0075069B"/>
    <w:rsid w:val="00752060"/>
    <w:rsid w:val="00752D58"/>
    <w:rsid w:val="00753AA6"/>
    <w:rsid w:val="0075750F"/>
    <w:rsid w:val="00760CA9"/>
    <w:rsid w:val="00765BA5"/>
    <w:rsid w:val="00775F80"/>
    <w:rsid w:val="00781256"/>
    <w:rsid w:val="007A170C"/>
    <w:rsid w:val="007A207F"/>
    <w:rsid w:val="007A2ACE"/>
    <w:rsid w:val="007A47B1"/>
    <w:rsid w:val="007B2DE9"/>
    <w:rsid w:val="007B305C"/>
    <w:rsid w:val="007B587A"/>
    <w:rsid w:val="007B66E9"/>
    <w:rsid w:val="007D0A73"/>
    <w:rsid w:val="007E3AC7"/>
    <w:rsid w:val="007E525B"/>
    <w:rsid w:val="007E58D1"/>
    <w:rsid w:val="007F3B7E"/>
    <w:rsid w:val="007F6F3D"/>
    <w:rsid w:val="007F731B"/>
    <w:rsid w:val="00801A3E"/>
    <w:rsid w:val="00804996"/>
    <w:rsid w:val="00807C3E"/>
    <w:rsid w:val="00807D6C"/>
    <w:rsid w:val="008118CB"/>
    <w:rsid w:val="00812FA5"/>
    <w:rsid w:val="00822639"/>
    <w:rsid w:val="00824014"/>
    <w:rsid w:val="00831821"/>
    <w:rsid w:val="00833FA3"/>
    <w:rsid w:val="00837456"/>
    <w:rsid w:val="00852096"/>
    <w:rsid w:val="00860503"/>
    <w:rsid w:val="00864922"/>
    <w:rsid w:val="00867125"/>
    <w:rsid w:val="00875E9D"/>
    <w:rsid w:val="00877236"/>
    <w:rsid w:val="008850EE"/>
    <w:rsid w:val="008869F7"/>
    <w:rsid w:val="00887193"/>
    <w:rsid w:val="0088773F"/>
    <w:rsid w:val="008A03C9"/>
    <w:rsid w:val="008A2F4B"/>
    <w:rsid w:val="008A31EF"/>
    <w:rsid w:val="008B32D1"/>
    <w:rsid w:val="008C6E27"/>
    <w:rsid w:val="008D3DBA"/>
    <w:rsid w:val="008E543A"/>
    <w:rsid w:val="008E7B45"/>
    <w:rsid w:val="008F0814"/>
    <w:rsid w:val="008F1365"/>
    <w:rsid w:val="008F4AD0"/>
    <w:rsid w:val="008F6003"/>
    <w:rsid w:val="008F62D2"/>
    <w:rsid w:val="00901862"/>
    <w:rsid w:val="00901D8C"/>
    <w:rsid w:val="00901EE6"/>
    <w:rsid w:val="00904BC2"/>
    <w:rsid w:val="00910A27"/>
    <w:rsid w:val="0091435B"/>
    <w:rsid w:val="00914F7C"/>
    <w:rsid w:val="00915C8B"/>
    <w:rsid w:val="0091664B"/>
    <w:rsid w:val="00925ED5"/>
    <w:rsid w:val="00925F14"/>
    <w:rsid w:val="00925F97"/>
    <w:rsid w:val="00931DF2"/>
    <w:rsid w:val="00935453"/>
    <w:rsid w:val="0093594B"/>
    <w:rsid w:val="0094429D"/>
    <w:rsid w:val="0095149C"/>
    <w:rsid w:val="009545AF"/>
    <w:rsid w:val="00956F2A"/>
    <w:rsid w:val="00956FB7"/>
    <w:rsid w:val="0095755A"/>
    <w:rsid w:val="0095781C"/>
    <w:rsid w:val="00962E4E"/>
    <w:rsid w:val="009642B8"/>
    <w:rsid w:val="00977863"/>
    <w:rsid w:val="00977A43"/>
    <w:rsid w:val="0098406A"/>
    <w:rsid w:val="009866FF"/>
    <w:rsid w:val="009926BF"/>
    <w:rsid w:val="009965D7"/>
    <w:rsid w:val="009A1729"/>
    <w:rsid w:val="009A1D59"/>
    <w:rsid w:val="009A452A"/>
    <w:rsid w:val="009A550C"/>
    <w:rsid w:val="009C1D4C"/>
    <w:rsid w:val="009C3455"/>
    <w:rsid w:val="009C3C36"/>
    <w:rsid w:val="009C41B0"/>
    <w:rsid w:val="009D48D5"/>
    <w:rsid w:val="009D7CCD"/>
    <w:rsid w:val="009E21A6"/>
    <w:rsid w:val="009E53CC"/>
    <w:rsid w:val="009E7745"/>
    <w:rsid w:val="009F072D"/>
    <w:rsid w:val="009F19A3"/>
    <w:rsid w:val="009F441D"/>
    <w:rsid w:val="009F5F81"/>
    <w:rsid w:val="009F6E37"/>
    <w:rsid w:val="009F6F16"/>
    <w:rsid w:val="009F7E6D"/>
    <w:rsid w:val="00A03AE8"/>
    <w:rsid w:val="00A10417"/>
    <w:rsid w:val="00A141CF"/>
    <w:rsid w:val="00A17703"/>
    <w:rsid w:val="00A17D5E"/>
    <w:rsid w:val="00A33B8F"/>
    <w:rsid w:val="00A345BD"/>
    <w:rsid w:val="00A3639F"/>
    <w:rsid w:val="00A40789"/>
    <w:rsid w:val="00A40E4E"/>
    <w:rsid w:val="00A41BB1"/>
    <w:rsid w:val="00A41BC6"/>
    <w:rsid w:val="00A436BF"/>
    <w:rsid w:val="00A44DB0"/>
    <w:rsid w:val="00A46B25"/>
    <w:rsid w:val="00A47FEC"/>
    <w:rsid w:val="00A519A4"/>
    <w:rsid w:val="00A53D5E"/>
    <w:rsid w:val="00A53E4B"/>
    <w:rsid w:val="00A55C19"/>
    <w:rsid w:val="00A570E1"/>
    <w:rsid w:val="00A6418E"/>
    <w:rsid w:val="00A700A0"/>
    <w:rsid w:val="00A70CC2"/>
    <w:rsid w:val="00A7170A"/>
    <w:rsid w:val="00A73B1C"/>
    <w:rsid w:val="00A74F53"/>
    <w:rsid w:val="00A81C34"/>
    <w:rsid w:val="00A94F59"/>
    <w:rsid w:val="00A966F0"/>
    <w:rsid w:val="00AA599A"/>
    <w:rsid w:val="00AA7D58"/>
    <w:rsid w:val="00AB03A2"/>
    <w:rsid w:val="00AB3EDE"/>
    <w:rsid w:val="00AC2666"/>
    <w:rsid w:val="00AC7033"/>
    <w:rsid w:val="00AD5934"/>
    <w:rsid w:val="00AE00E1"/>
    <w:rsid w:val="00AE2270"/>
    <w:rsid w:val="00AE22E7"/>
    <w:rsid w:val="00AE61DA"/>
    <w:rsid w:val="00AF56F4"/>
    <w:rsid w:val="00B20E52"/>
    <w:rsid w:val="00B22CC7"/>
    <w:rsid w:val="00B26327"/>
    <w:rsid w:val="00B3050D"/>
    <w:rsid w:val="00B31252"/>
    <w:rsid w:val="00B31464"/>
    <w:rsid w:val="00B3613E"/>
    <w:rsid w:val="00B37027"/>
    <w:rsid w:val="00B4025F"/>
    <w:rsid w:val="00B51254"/>
    <w:rsid w:val="00B5432B"/>
    <w:rsid w:val="00B60372"/>
    <w:rsid w:val="00B84169"/>
    <w:rsid w:val="00B852E5"/>
    <w:rsid w:val="00B90CDD"/>
    <w:rsid w:val="00B914F1"/>
    <w:rsid w:val="00B95742"/>
    <w:rsid w:val="00BA058B"/>
    <w:rsid w:val="00BB15BD"/>
    <w:rsid w:val="00BB67DC"/>
    <w:rsid w:val="00BC44B6"/>
    <w:rsid w:val="00BC570B"/>
    <w:rsid w:val="00BC5A50"/>
    <w:rsid w:val="00BC6403"/>
    <w:rsid w:val="00BE4B2D"/>
    <w:rsid w:val="00BF4DEC"/>
    <w:rsid w:val="00BF5B64"/>
    <w:rsid w:val="00BF5C1C"/>
    <w:rsid w:val="00C016E5"/>
    <w:rsid w:val="00C02789"/>
    <w:rsid w:val="00C04AB4"/>
    <w:rsid w:val="00C1271B"/>
    <w:rsid w:val="00C22F0D"/>
    <w:rsid w:val="00C24DCA"/>
    <w:rsid w:val="00C2688C"/>
    <w:rsid w:val="00C2763D"/>
    <w:rsid w:val="00C30678"/>
    <w:rsid w:val="00C37915"/>
    <w:rsid w:val="00C4395B"/>
    <w:rsid w:val="00C47D6A"/>
    <w:rsid w:val="00C51F83"/>
    <w:rsid w:val="00C57E62"/>
    <w:rsid w:val="00C57FDF"/>
    <w:rsid w:val="00C70561"/>
    <w:rsid w:val="00C73D8E"/>
    <w:rsid w:val="00C919E6"/>
    <w:rsid w:val="00C967B6"/>
    <w:rsid w:val="00C9734E"/>
    <w:rsid w:val="00C97E3A"/>
    <w:rsid w:val="00CA1735"/>
    <w:rsid w:val="00CA1E22"/>
    <w:rsid w:val="00CA51CB"/>
    <w:rsid w:val="00CB2833"/>
    <w:rsid w:val="00CB2AF3"/>
    <w:rsid w:val="00CB645C"/>
    <w:rsid w:val="00CC27E3"/>
    <w:rsid w:val="00CC6D2A"/>
    <w:rsid w:val="00CC6D73"/>
    <w:rsid w:val="00CD0745"/>
    <w:rsid w:val="00CD5B31"/>
    <w:rsid w:val="00CD7000"/>
    <w:rsid w:val="00CE0641"/>
    <w:rsid w:val="00CE2EC5"/>
    <w:rsid w:val="00CE449B"/>
    <w:rsid w:val="00CE7FBA"/>
    <w:rsid w:val="00CF53FD"/>
    <w:rsid w:val="00D13ECB"/>
    <w:rsid w:val="00D213D8"/>
    <w:rsid w:val="00D22845"/>
    <w:rsid w:val="00D23AEE"/>
    <w:rsid w:val="00D25B0F"/>
    <w:rsid w:val="00D276FC"/>
    <w:rsid w:val="00D31F38"/>
    <w:rsid w:val="00D3305E"/>
    <w:rsid w:val="00D33A90"/>
    <w:rsid w:val="00D34B21"/>
    <w:rsid w:val="00D36D96"/>
    <w:rsid w:val="00D4765D"/>
    <w:rsid w:val="00D55B52"/>
    <w:rsid w:val="00D715EB"/>
    <w:rsid w:val="00D72532"/>
    <w:rsid w:val="00D73030"/>
    <w:rsid w:val="00D74A84"/>
    <w:rsid w:val="00D80640"/>
    <w:rsid w:val="00D82D65"/>
    <w:rsid w:val="00D8423C"/>
    <w:rsid w:val="00D84A6E"/>
    <w:rsid w:val="00D859F1"/>
    <w:rsid w:val="00D908E3"/>
    <w:rsid w:val="00D920EB"/>
    <w:rsid w:val="00D92295"/>
    <w:rsid w:val="00D924BF"/>
    <w:rsid w:val="00D942C3"/>
    <w:rsid w:val="00D94586"/>
    <w:rsid w:val="00DA21E3"/>
    <w:rsid w:val="00DA7F8F"/>
    <w:rsid w:val="00DB0B0F"/>
    <w:rsid w:val="00DB2757"/>
    <w:rsid w:val="00DB3A7E"/>
    <w:rsid w:val="00DC4C11"/>
    <w:rsid w:val="00DC6C8E"/>
    <w:rsid w:val="00DD4DCA"/>
    <w:rsid w:val="00DE0DF4"/>
    <w:rsid w:val="00DE40DF"/>
    <w:rsid w:val="00DF0BB0"/>
    <w:rsid w:val="00E00341"/>
    <w:rsid w:val="00E02AE0"/>
    <w:rsid w:val="00E36878"/>
    <w:rsid w:val="00E41664"/>
    <w:rsid w:val="00E43440"/>
    <w:rsid w:val="00E46CAB"/>
    <w:rsid w:val="00E56C66"/>
    <w:rsid w:val="00E616BA"/>
    <w:rsid w:val="00E642B9"/>
    <w:rsid w:val="00E65142"/>
    <w:rsid w:val="00E6525C"/>
    <w:rsid w:val="00E723C9"/>
    <w:rsid w:val="00E74B24"/>
    <w:rsid w:val="00E7693E"/>
    <w:rsid w:val="00E77037"/>
    <w:rsid w:val="00E7747A"/>
    <w:rsid w:val="00E814BC"/>
    <w:rsid w:val="00E924FC"/>
    <w:rsid w:val="00E93877"/>
    <w:rsid w:val="00E953DF"/>
    <w:rsid w:val="00EA124B"/>
    <w:rsid w:val="00EA1583"/>
    <w:rsid w:val="00EA29B2"/>
    <w:rsid w:val="00EA7D99"/>
    <w:rsid w:val="00EB6705"/>
    <w:rsid w:val="00EB6CE4"/>
    <w:rsid w:val="00EB72D9"/>
    <w:rsid w:val="00EB7739"/>
    <w:rsid w:val="00EB7CD2"/>
    <w:rsid w:val="00EC1E9C"/>
    <w:rsid w:val="00EC28F5"/>
    <w:rsid w:val="00EC6A98"/>
    <w:rsid w:val="00EC6BE1"/>
    <w:rsid w:val="00ED7E24"/>
    <w:rsid w:val="00EE3ECB"/>
    <w:rsid w:val="00EF063C"/>
    <w:rsid w:val="00F114E8"/>
    <w:rsid w:val="00F11EDC"/>
    <w:rsid w:val="00F1303B"/>
    <w:rsid w:val="00F26871"/>
    <w:rsid w:val="00F27905"/>
    <w:rsid w:val="00F31551"/>
    <w:rsid w:val="00F32B9F"/>
    <w:rsid w:val="00F3308B"/>
    <w:rsid w:val="00F33806"/>
    <w:rsid w:val="00F33A52"/>
    <w:rsid w:val="00F3424A"/>
    <w:rsid w:val="00F45331"/>
    <w:rsid w:val="00F47378"/>
    <w:rsid w:val="00F47BFA"/>
    <w:rsid w:val="00F522CC"/>
    <w:rsid w:val="00F57676"/>
    <w:rsid w:val="00F65E8E"/>
    <w:rsid w:val="00F66654"/>
    <w:rsid w:val="00F670A8"/>
    <w:rsid w:val="00F7089F"/>
    <w:rsid w:val="00F751FA"/>
    <w:rsid w:val="00F8079E"/>
    <w:rsid w:val="00F820BC"/>
    <w:rsid w:val="00F84977"/>
    <w:rsid w:val="00F85FF8"/>
    <w:rsid w:val="00F90141"/>
    <w:rsid w:val="00F9482F"/>
    <w:rsid w:val="00F965F9"/>
    <w:rsid w:val="00FA138D"/>
    <w:rsid w:val="00FA200F"/>
    <w:rsid w:val="00FA30A8"/>
    <w:rsid w:val="00FA5CB0"/>
    <w:rsid w:val="00FB6B33"/>
    <w:rsid w:val="00FC2093"/>
    <w:rsid w:val="00FC5944"/>
    <w:rsid w:val="00FD192A"/>
    <w:rsid w:val="00FD2E85"/>
    <w:rsid w:val="00FD7D51"/>
    <w:rsid w:val="00FE5B5B"/>
    <w:rsid w:val="00FF0231"/>
    <w:rsid w:val="00FF0F6F"/>
    <w:rsid w:val="00FF10C5"/>
    <w:rsid w:val="00FF4F47"/>
    <w:rsid w:val="00FF5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829829"/>
  <w15:docId w15:val="{E50F99FE-9482-4C7A-9101-68256689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EE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26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6D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26D30"/>
    <w:rPr>
      <w:rFonts w:ascii="Tahoma" w:hAnsi="Tahoma" w:cs="Tahoma"/>
      <w:sz w:val="16"/>
      <w:szCs w:val="16"/>
    </w:rPr>
  </w:style>
  <w:style w:type="paragraph" w:styleId="Paragraphedeliste">
    <w:name w:val="List Paragraph"/>
    <w:basedOn w:val="Normal"/>
    <w:uiPriority w:val="34"/>
    <w:qFormat/>
    <w:rsid w:val="005440FC"/>
    <w:pPr>
      <w:ind w:left="720"/>
      <w:contextualSpacing/>
    </w:pPr>
    <w:rPr>
      <w:rFonts w:ascii="Calibri" w:eastAsia="Times New Roman" w:hAnsi="Calibri"/>
      <w:lang w:val="en-US" w:bidi="en-US"/>
    </w:rPr>
  </w:style>
  <w:style w:type="paragraph" w:styleId="En-tte">
    <w:name w:val="header"/>
    <w:basedOn w:val="Normal"/>
    <w:link w:val="En-tt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En-tteCar">
    <w:name w:val="En-tête Car"/>
    <w:basedOn w:val="Policepardfaut"/>
    <w:link w:val="En-tte"/>
    <w:uiPriority w:val="99"/>
    <w:rsid w:val="005440FC"/>
    <w:rPr>
      <w:rFonts w:eastAsia="Times New Roman"/>
      <w:sz w:val="24"/>
      <w:szCs w:val="24"/>
      <w:lang w:eastAsia="fr-FR"/>
    </w:rPr>
  </w:style>
  <w:style w:type="paragraph" w:styleId="Pieddepage">
    <w:name w:val="footer"/>
    <w:basedOn w:val="Normal"/>
    <w:link w:val="PieddepageCar"/>
    <w:uiPriority w:val="99"/>
    <w:rsid w:val="005440FC"/>
    <w:pPr>
      <w:tabs>
        <w:tab w:val="center" w:pos="4536"/>
        <w:tab w:val="right" w:pos="9072"/>
      </w:tabs>
      <w:spacing w:after="0" w:line="240" w:lineRule="auto"/>
    </w:pPr>
    <w:rPr>
      <w:rFonts w:eastAsia="Times New Roman"/>
      <w:sz w:val="24"/>
      <w:szCs w:val="24"/>
      <w:lang w:eastAsia="fr-FR"/>
    </w:rPr>
  </w:style>
  <w:style w:type="character" w:customStyle="1" w:styleId="PieddepageCar">
    <w:name w:val="Pied de page Car"/>
    <w:basedOn w:val="Policepardfaut"/>
    <w:link w:val="Pieddepage"/>
    <w:uiPriority w:val="99"/>
    <w:rsid w:val="005440FC"/>
    <w:rPr>
      <w:rFonts w:eastAsia="Times New Roman"/>
      <w:sz w:val="24"/>
      <w:szCs w:val="24"/>
      <w:lang w:eastAsia="fr-FR"/>
    </w:rPr>
  </w:style>
  <w:style w:type="paragraph" w:styleId="Corpsdetexte">
    <w:name w:val="Body Text"/>
    <w:basedOn w:val="Normal"/>
    <w:link w:val="CorpsdetexteCar"/>
    <w:uiPriority w:val="99"/>
    <w:rsid w:val="005440FC"/>
    <w:pPr>
      <w:spacing w:after="0" w:line="240" w:lineRule="auto"/>
    </w:pPr>
    <w:rPr>
      <w:rFonts w:ascii="Arial" w:eastAsia="Times New Roman" w:hAnsi="Arial"/>
      <w:szCs w:val="20"/>
      <w:lang w:eastAsia="fr-FR"/>
    </w:rPr>
  </w:style>
  <w:style w:type="character" w:customStyle="1" w:styleId="CorpsdetexteCar">
    <w:name w:val="Corps de texte Car"/>
    <w:basedOn w:val="Policepardfaut"/>
    <w:link w:val="Corpsdetexte"/>
    <w:uiPriority w:val="99"/>
    <w:rsid w:val="005440FC"/>
    <w:rPr>
      <w:rFonts w:ascii="Arial" w:eastAsia="Times New Roman" w:hAnsi="Arial"/>
      <w:szCs w:val="20"/>
      <w:lang w:eastAsia="fr-FR"/>
    </w:rPr>
  </w:style>
  <w:style w:type="character" w:styleId="Textedelespacerserv">
    <w:name w:val="Placeholder Text"/>
    <w:basedOn w:val="Policepardfaut"/>
    <w:uiPriority w:val="99"/>
    <w:semiHidden/>
    <w:rsid w:val="00101EF3"/>
    <w:rPr>
      <w:color w:val="808080"/>
    </w:rPr>
  </w:style>
  <w:style w:type="character" w:styleId="Lienhypertexte">
    <w:name w:val="Hyperlink"/>
    <w:basedOn w:val="Policepardfaut"/>
    <w:uiPriority w:val="99"/>
    <w:unhideWhenUsed/>
    <w:rsid w:val="008E543A"/>
    <w:rPr>
      <w:color w:val="0000FF" w:themeColor="hyperlink"/>
      <w:u w:val="single"/>
    </w:rPr>
  </w:style>
  <w:style w:type="paragraph" w:styleId="Sous-titre">
    <w:name w:val="Subtitle"/>
    <w:basedOn w:val="Normal"/>
    <w:next w:val="Normal"/>
    <w:link w:val="Sous-titreCar"/>
    <w:uiPriority w:val="11"/>
    <w:qFormat/>
    <w:rsid w:val="007473BB"/>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us-titreCar">
    <w:name w:val="Sous-titre Car"/>
    <w:basedOn w:val="Policepardfaut"/>
    <w:link w:val="Sous-titre"/>
    <w:uiPriority w:val="11"/>
    <w:rsid w:val="007473BB"/>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11658">
      <w:bodyDiv w:val="1"/>
      <w:marLeft w:val="0"/>
      <w:marRight w:val="0"/>
      <w:marTop w:val="0"/>
      <w:marBottom w:val="0"/>
      <w:divBdr>
        <w:top w:val="none" w:sz="0" w:space="0" w:color="auto"/>
        <w:left w:val="none" w:sz="0" w:space="0" w:color="auto"/>
        <w:bottom w:val="none" w:sz="0" w:space="0" w:color="auto"/>
        <w:right w:val="none" w:sz="0" w:space="0" w:color="auto"/>
      </w:divBdr>
    </w:div>
    <w:div w:id="638615353">
      <w:bodyDiv w:val="1"/>
      <w:marLeft w:val="0"/>
      <w:marRight w:val="0"/>
      <w:marTop w:val="0"/>
      <w:marBottom w:val="0"/>
      <w:divBdr>
        <w:top w:val="none" w:sz="0" w:space="0" w:color="auto"/>
        <w:left w:val="none" w:sz="0" w:space="0" w:color="auto"/>
        <w:bottom w:val="none" w:sz="0" w:space="0" w:color="auto"/>
        <w:right w:val="none" w:sz="0" w:space="0" w:color="auto"/>
      </w:divBdr>
    </w:div>
    <w:div w:id="1423450914">
      <w:bodyDiv w:val="1"/>
      <w:marLeft w:val="0"/>
      <w:marRight w:val="0"/>
      <w:marTop w:val="0"/>
      <w:marBottom w:val="0"/>
      <w:divBdr>
        <w:top w:val="none" w:sz="0" w:space="0" w:color="auto"/>
        <w:left w:val="none" w:sz="0" w:space="0" w:color="auto"/>
        <w:bottom w:val="none" w:sz="0" w:space="0" w:color="auto"/>
        <w:right w:val="none" w:sz="0" w:space="0" w:color="auto"/>
      </w:divBdr>
      <w:divsChild>
        <w:div w:id="696854536">
          <w:marLeft w:val="0"/>
          <w:marRight w:val="0"/>
          <w:marTop w:val="0"/>
          <w:marBottom w:val="0"/>
          <w:divBdr>
            <w:top w:val="none" w:sz="0" w:space="0" w:color="auto"/>
            <w:left w:val="none" w:sz="0" w:space="0" w:color="auto"/>
            <w:bottom w:val="none" w:sz="0" w:space="0" w:color="auto"/>
            <w:right w:val="none" w:sz="0" w:space="0" w:color="auto"/>
          </w:divBdr>
          <w:divsChild>
            <w:div w:id="650794184">
              <w:marLeft w:val="0"/>
              <w:marRight w:val="0"/>
              <w:marTop w:val="0"/>
              <w:marBottom w:val="0"/>
              <w:divBdr>
                <w:top w:val="none" w:sz="0" w:space="0" w:color="auto"/>
                <w:left w:val="none" w:sz="0" w:space="0" w:color="auto"/>
                <w:bottom w:val="none" w:sz="0" w:space="0" w:color="auto"/>
                <w:right w:val="none" w:sz="0" w:space="0" w:color="auto"/>
              </w:divBdr>
              <w:divsChild>
                <w:div w:id="557324144">
                  <w:marLeft w:val="0"/>
                  <w:marRight w:val="0"/>
                  <w:marTop w:val="0"/>
                  <w:marBottom w:val="0"/>
                  <w:divBdr>
                    <w:top w:val="none" w:sz="0" w:space="0" w:color="auto"/>
                    <w:left w:val="none" w:sz="0" w:space="0" w:color="auto"/>
                    <w:bottom w:val="none" w:sz="0" w:space="0" w:color="auto"/>
                    <w:right w:val="none" w:sz="0" w:space="0" w:color="auto"/>
                  </w:divBdr>
                  <w:divsChild>
                    <w:div w:id="11466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32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6CC65-2409-4848-8000-017789E0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2324</Words>
  <Characters>12784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Lenovo</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Pierre MICHALAK</cp:lastModifiedBy>
  <cp:revision>3</cp:revision>
  <cp:lastPrinted>2018-12-06T21:22:00Z</cp:lastPrinted>
  <dcterms:created xsi:type="dcterms:W3CDTF">2023-12-13T09:39:00Z</dcterms:created>
  <dcterms:modified xsi:type="dcterms:W3CDTF">2023-12-13T09:39:00Z</dcterms:modified>
</cp:coreProperties>
</file>